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7C834" w14:textId="42733A31" w:rsidR="008B0787" w:rsidRPr="00EC01CA" w:rsidRDefault="00F10F17" w:rsidP="008B0787">
      <w:pPr>
        <w:jc w:val="center"/>
        <w:rPr>
          <w:rFonts w:ascii="Sylfaen" w:hAnsi="Sylfaen"/>
          <w:b/>
          <w:i/>
          <w:sz w:val="22"/>
          <w:szCs w:val="22"/>
          <w:lang w:val="ka-GE"/>
        </w:rPr>
      </w:pP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Pr>
          <w:rFonts w:ascii="Sylfaen" w:hAnsi="Sylfaen"/>
          <w:lang w:val="ka-GE"/>
        </w:rPr>
        <w:tab/>
      </w:r>
      <w:r w:rsidR="00EC01CA" w:rsidRPr="00EC01CA">
        <w:rPr>
          <w:rFonts w:ascii="Sylfaen" w:hAnsi="Sylfaen"/>
          <w:sz w:val="22"/>
          <w:szCs w:val="22"/>
          <w:lang w:val="ka-GE"/>
        </w:rPr>
        <w:t xml:space="preserve">                       </w:t>
      </w:r>
      <w:r w:rsidR="00EC01CA">
        <w:rPr>
          <w:rFonts w:ascii="Sylfaen" w:hAnsi="Sylfaen"/>
          <w:sz w:val="22"/>
          <w:szCs w:val="22"/>
          <w:lang w:val="ka-GE"/>
        </w:rPr>
        <w:t xml:space="preserve">   </w:t>
      </w:r>
      <w:r w:rsidR="00EC01CA" w:rsidRPr="00EC01CA">
        <w:rPr>
          <w:rFonts w:ascii="Sylfaen" w:hAnsi="Sylfaen"/>
          <w:sz w:val="22"/>
          <w:szCs w:val="22"/>
          <w:lang w:val="ka-GE"/>
        </w:rPr>
        <w:t xml:space="preserve">   </w:t>
      </w:r>
      <w:r w:rsidR="008B0787" w:rsidRPr="00EC01CA">
        <w:rPr>
          <w:rFonts w:ascii="Sylfaen" w:hAnsi="Sylfaen"/>
          <w:b/>
          <w:i/>
          <w:sz w:val="22"/>
          <w:szCs w:val="22"/>
          <w:lang w:val="ka-GE"/>
        </w:rPr>
        <w:t>„ ვ ა მ ტ კ ი ც ე ბ “</w:t>
      </w:r>
    </w:p>
    <w:p w14:paraId="4F6879FC" w14:textId="77777777" w:rsidR="004842FF" w:rsidRPr="00EC01CA" w:rsidRDefault="004842FF" w:rsidP="008B0787">
      <w:pPr>
        <w:jc w:val="center"/>
        <w:rPr>
          <w:rFonts w:ascii="Sylfaen" w:hAnsi="Sylfaen"/>
          <w:b/>
          <w:i/>
          <w:sz w:val="22"/>
          <w:szCs w:val="22"/>
          <w:lang w:val="ka-GE"/>
        </w:rPr>
      </w:pPr>
    </w:p>
    <w:p w14:paraId="761CA591" w14:textId="36E1AB30" w:rsidR="008B0787" w:rsidRPr="00EC01CA" w:rsidRDefault="008B0787" w:rsidP="008B0787">
      <w:pPr>
        <w:jc w:val="center"/>
        <w:rPr>
          <w:rFonts w:ascii="Sylfaen" w:hAnsi="Sylfaen"/>
          <w:i/>
          <w:sz w:val="22"/>
          <w:szCs w:val="22"/>
          <w:lang w:val="ka-GE"/>
        </w:rPr>
      </w:pPr>
      <w:r w:rsidRP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Pr="00EC01CA">
        <w:rPr>
          <w:rFonts w:ascii="Sylfaen" w:hAnsi="Sylfaen"/>
          <w:i/>
          <w:sz w:val="22"/>
          <w:szCs w:val="22"/>
          <w:lang w:val="ka-GE"/>
        </w:rPr>
        <w:t xml:space="preserve">  შპს „მტკვარი ენერჯი“-ს ტექნიკური დირექტორი </w:t>
      </w:r>
    </w:p>
    <w:p w14:paraId="44089088" w14:textId="77777777" w:rsidR="008B0787" w:rsidRPr="00EC01CA" w:rsidRDefault="008B0787" w:rsidP="008B0787">
      <w:pPr>
        <w:jc w:val="center"/>
        <w:rPr>
          <w:rFonts w:ascii="Sylfaen" w:hAnsi="Sylfaen"/>
          <w:i/>
          <w:sz w:val="22"/>
          <w:szCs w:val="22"/>
          <w:lang w:val="ka-GE"/>
        </w:rPr>
      </w:pPr>
    </w:p>
    <w:p w14:paraId="179D77C4" w14:textId="795BB54C" w:rsidR="008B0787" w:rsidRPr="00EC01CA" w:rsidRDefault="008B0787" w:rsidP="008B0787">
      <w:pPr>
        <w:jc w:val="center"/>
        <w:rPr>
          <w:rFonts w:ascii="Sylfaen" w:hAnsi="Sylfaen"/>
          <w:i/>
          <w:sz w:val="22"/>
          <w:szCs w:val="22"/>
          <w:lang w:val="ka-GE"/>
        </w:rPr>
      </w:pPr>
      <w:r w:rsidRP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00EC01CA">
        <w:rPr>
          <w:rFonts w:ascii="Sylfaen" w:hAnsi="Sylfaen"/>
          <w:i/>
          <w:sz w:val="22"/>
          <w:szCs w:val="22"/>
          <w:lang w:val="ka-GE"/>
        </w:rPr>
        <w:t xml:space="preserve">   </w:t>
      </w:r>
      <w:r w:rsidRPr="00EC01CA">
        <w:rPr>
          <w:rFonts w:ascii="Sylfaen" w:hAnsi="Sylfaen"/>
          <w:i/>
          <w:sz w:val="22"/>
          <w:szCs w:val="22"/>
          <w:lang w:val="ka-GE"/>
        </w:rPr>
        <w:t xml:space="preserve"> ექსპლუატაციის ნაწილში</w:t>
      </w:r>
    </w:p>
    <w:p w14:paraId="0F086330" w14:textId="77777777" w:rsidR="008B0787" w:rsidRPr="00EC01CA" w:rsidRDefault="008B0787" w:rsidP="008B0787">
      <w:pPr>
        <w:jc w:val="center"/>
        <w:rPr>
          <w:rFonts w:ascii="Sylfaen" w:hAnsi="Sylfaen"/>
          <w:i/>
          <w:sz w:val="22"/>
          <w:szCs w:val="22"/>
          <w:lang w:val="ka-GE"/>
        </w:rPr>
      </w:pPr>
    </w:p>
    <w:p w14:paraId="4FD1D8C4" w14:textId="5CBEF825" w:rsidR="008B0787" w:rsidRPr="00EC01CA" w:rsidRDefault="008B0787" w:rsidP="008B0787">
      <w:pPr>
        <w:jc w:val="center"/>
        <w:rPr>
          <w:rFonts w:ascii="Sylfaen" w:hAnsi="Sylfaen"/>
          <w:i/>
          <w:sz w:val="22"/>
          <w:szCs w:val="22"/>
          <w:lang w:val="ka-GE"/>
        </w:rPr>
      </w:pPr>
      <w:r w:rsidRP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Pr="00EC01CA">
        <w:rPr>
          <w:rFonts w:ascii="Sylfaen" w:hAnsi="Sylfaen"/>
          <w:i/>
          <w:sz w:val="22"/>
          <w:szCs w:val="22"/>
          <w:lang w:val="ka-GE"/>
        </w:rPr>
        <w:t>----------------------</w:t>
      </w:r>
      <w:r w:rsidR="004D1FF6" w:rsidRPr="00EC01CA">
        <w:rPr>
          <w:rFonts w:ascii="Sylfaen" w:hAnsi="Sylfaen"/>
          <w:i/>
          <w:sz w:val="22"/>
          <w:szCs w:val="22"/>
          <w:lang w:val="ka-GE"/>
        </w:rPr>
        <w:t xml:space="preserve">   </w:t>
      </w:r>
      <w:r w:rsidRPr="00EC01CA">
        <w:rPr>
          <w:rFonts w:ascii="Sylfaen" w:hAnsi="Sylfaen"/>
          <w:i/>
          <w:sz w:val="22"/>
          <w:szCs w:val="22"/>
          <w:lang w:val="ka-GE"/>
        </w:rPr>
        <w:t xml:space="preserve"> /მ.სვანი/</w:t>
      </w:r>
    </w:p>
    <w:p w14:paraId="4075B71D" w14:textId="77777777" w:rsidR="008B0787" w:rsidRPr="00EC01CA" w:rsidRDefault="008B0787" w:rsidP="008B0787">
      <w:pPr>
        <w:jc w:val="center"/>
        <w:rPr>
          <w:rFonts w:ascii="Sylfaen" w:hAnsi="Sylfaen"/>
          <w:i/>
          <w:sz w:val="22"/>
          <w:szCs w:val="22"/>
          <w:lang w:val="ka-GE"/>
        </w:rPr>
      </w:pPr>
    </w:p>
    <w:p w14:paraId="7EFE9A30" w14:textId="3E396642" w:rsidR="008B0787" w:rsidRPr="00EC01CA" w:rsidRDefault="008B0787" w:rsidP="008B0787">
      <w:pPr>
        <w:ind w:left="10080" w:firstLine="720"/>
        <w:rPr>
          <w:rFonts w:ascii="Sylfaen" w:hAnsi="Sylfaen"/>
          <w:i/>
          <w:sz w:val="22"/>
          <w:szCs w:val="22"/>
          <w:lang w:val="ka-GE"/>
        </w:rPr>
      </w:pPr>
      <w:r w:rsidRPr="00EC01CA">
        <w:rPr>
          <w:rFonts w:ascii="Sylfaen" w:hAnsi="Sylfaen"/>
          <w:i/>
          <w:sz w:val="22"/>
          <w:szCs w:val="22"/>
          <w:lang w:val="ka-GE"/>
        </w:rPr>
        <w:t xml:space="preserve">    </w:t>
      </w:r>
      <w:r w:rsidR="00EC01CA" w:rsidRPr="00EC01CA">
        <w:rPr>
          <w:rFonts w:ascii="Sylfaen" w:hAnsi="Sylfaen"/>
          <w:i/>
          <w:sz w:val="22"/>
          <w:szCs w:val="22"/>
          <w:lang w:val="ka-GE"/>
        </w:rPr>
        <w:t xml:space="preserve">                </w:t>
      </w:r>
      <w:r w:rsidRPr="00EC01CA">
        <w:rPr>
          <w:rFonts w:ascii="Sylfaen" w:hAnsi="Sylfaen"/>
          <w:i/>
          <w:sz w:val="22"/>
          <w:szCs w:val="22"/>
          <w:lang w:val="ka-GE"/>
        </w:rPr>
        <w:t xml:space="preserve">  „----- “ ----------------- </w:t>
      </w:r>
      <w:r w:rsidR="004B06A5" w:rsidRPr="00EC01CA">
        <w:rPr>
          <w:rFonts w:ascii="Sylfaen" w:hAnsi="Sylfaen"/>
          <w:i/>
          <w:sz w:val="22"/>
          <w:szCs w:val="22"/>
          <w:lang w:val="ka-GE"/>
        </w:rPr>
        <w:t>202</w:t>
      </w:r>
      <w:r w:rsidR="00E03B4B" w:rsidRPr="00EC01CA">
        <w:rPr>
          <w:rFonts w:ascii="Sylfaen" w:hAnsi="Sylfaen"/>
          <w:i/>
          <w:sz w:val="22"/>
          <w:szCs w:val="22"/>
          <w:lang w:val="ka-GE"/>
        </w:rPr>
        <w:t>6</w:t>
      </w:r>
      <w:r w:rsidRPr="00EC01CA">
        <w:rPr>
          <w:rFonts w:ascii="Sylfaen" w:hAnsi="Sylfaen"/>
          <w:i/>
          <w:sz w:val="22"/>
          <w:szCs w:val="22"/>
          <w:lang w:val="ka-GE"/>
        </w:rPr>
        <w:t>წ.</w:t>
      </w:r>
    </w:p>
    <w:p w14:paraId="75544D5B" w14:textId="77777777" w:rsidR="00A5352A" w:rsidRPr="00EC01CA" w:rsidRDefault="00A5352A" w:rsidP="008B0787">
      <w:pPr>
        <w:ind w:left="10080" w:firstLine="720"/>
        <w:rPr>
          <w:rFonts w:ascii="Sylfaen" w:hAnsi="Sylfaen"/>
          <w:i/>
          <w:sz w:val="22"/>
          <w:szCs w:val="22"/>
          <w:lang w:val="ka-GE"/>
        </w:rPr>
      </w:pPr>
    </w:p>
    <w:p w14:paraId="086E2EA8" w14:textId="77777777" w:rsidR="001A45F6" w:rsidRPr="00F10F17" w:rsidRDefault="001A45F6" w:rsidP="008B0787">
      <w:pPr>
        <w:rPr>
          <w:bCs/>
          <w:i/>
          <w:sz w:val="28"/>
        </w:rPr>
      </w:pPr>
    </w:p>
    <w:p w14:paraId="0600A965" w14:textId="15EFAE69" w:rsidR="00CC290E" w:rsidRPr="00EC01CA" w:rsidRDefault="00FA2F60" w:rsidP="004D1FF6">
      <w:pPr>
        <w:jc w:val="center"/>
        <w:rPr>
          <w:rFonts w:ascii="Sylfaen" w:hAnsi="Sylfaen"/>
          <w:b/>
          <w:bCs/>
          <w:lang w:val="ka-GE"/>
        </w:rPr>
      </w:pPr>
      <w:r w:rsidRPr="00EC01CA">
        <w:rPr>
          <w:rFonts w:ascii="Sylfaen" w:hAnsi="Sylfaen"/>
          <w:b/>
          <w:bCs/>
          <w:lang w:val="ka-GE"/>
        </w:rPr>
        <w:t xml:space="preserve">შპს. „მტკვარი ენერჯი“-ს </w:t>
      </w:r>
      <w:r w:rsidR="004F1C8D" w:rsidRPr="00EC01CA">
        <w:rPr>
          <w:rFonts w:ascii="Sylfaen" w:hAnsi="Sylfaen"/>
          <w:b/>
          <w:bCs/>
          <w:lang w:val="ka-GE"/>
        </w:rPr>
        <w:t xml:space="preserve">კუთვნილი </w:t>
      </w:r>
      <w:r w:rsidR="00E03B4B" w:rsidRPr="00EC01CA">
        <w:rPr>
          <w:rFonts w:ascii="Sylfaen" w:hAnsi="Sylfaen"/>
          <w:b/>
          <w:bCs/>
          <w:lang w:val="ka-GE"/>
        </w:rPr>
        <w:t>სახანძრო დეპოს</w:t>
      </w:r>
      <w:r w:rsidR="00D3241E" w:rsidRPr="00EC01CA">
        <w:rPr>
          <w:rFonts w:ascii="Sylfaen" w:hAnsi="Sylfaen"/>
          <w:b/>
          <w:bCs/>
          <w:lang w:val="ka-GE"/>
        </w:rPr>
        <w:t xml:space="preserve"> შენობის </w:t>
      </w:r>
      <w:r w:rsidR="00A5352A" w:rsidRPr="00EC01CA">
        <w:rPr>
          <w:rFonts w:ascii="Sylfaen" w:hAnsi="Sylfaen"/>
          <w:b/>
          <w:bCs/>
          <w:lang w:val="ka-GE"/>
        </w:rPr>
        <w:t xml:space="preserve">მიმდინარე </w:t>
      </w:r>
      <w:r w:rsidR="004F1C8D" w:rsidRPr="00EC01CA">
        <w:rPr>
          <w:rFonts w:ascii="Sylfaen" w:hAnsi="Sylfaen"/>
          <w:b/>
          <w:lang w:val="ka-GE"/>
        </w:rPr>
        <w:t xml:space="preserve">შეკეთების </w:t>
      </w:r>
      <w:r w:rsidR="00486C33" w:rsidRPr="00EC01CA">
        <w:rPr>
          <w:rFonts w:ascii="Sylfaen" w:hAnsi="Sylfaen"/>
          <w:b/>
          <w:bCs/>
          <w:lang w:val="ka-GE"/>
        </w:rPr>
        <w:t>სამუშაო</w:t>
      </w:r>
      <w:r w:rsidR="00920173" w:rsidRPr="00EC01CA">
        <w:rPr>
          <w:rFonts w:ascii="Sylfaen" w:hAnsi="Sylfaen"/>
          <w:b/>
          <w:bCs/>
          <w:lang w:val="ka-GE"/>
        </w:rPr>
        <w:t xml:space="preserve"> მოცულობა</w:t>
      </w:r>
    </w:p>
    <w:p w14:paraId="33EBEB86" w14:textId="77777777" w:rsidR="00A5352A" w:rsidRPr="00EC01CA" w:rsidRDefault="00A5352A" w:rsidP="004D1FF6">
      <w:pPr>
        <w:jc w:val="center"/>
        <w:rPr>
          <w:rFonts w:ascii="Sylfaen" w:hAnsi="Sylfaen"/>
          <w:b/>
          <w:bCs/>
          <w:lang w:val="ka-GE"/>
        </w:rPr>
      </w:pPr>
    </w:p>
    <w:tbl>
      <w:tblPr>
        <w:tblW w:w="14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9"/>
        <w:gridCol w:w="5983"/>
        <w:gridCol w:w="1732"/>
        <w:gridCol w:w="1500"/>
        <w:gridCol w:w="2167"/>
      </w:tblGrid>
      <w:tr w:rsidR="00920173" w:rsidRPr="00EC01CA" w14:paraId="7CDCDCC3" w14:textId="77777777" w:rsidTr="00825B99">
        <w:trPr>
          <w:cantSplit/>
          <w:jc w:val="center"/>
        </w:trPr>
        <w:tc>
          <w:tcPr>
            <w:tcW w:w="3599" w:type="dxa"/>
            <w:vMerge w:val="restart"/>
            <w:vAlign w:val="center"/>
          </w:tcPr>
          <w:p w14:paraId="5DB6EF64"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მოწყობილობის დასახელება</w:t>
            </w:r>
          </w:p>
        </w:tc>
        <w:tc>
          <w:tcPr>
            <w:tcW w:w="5983" w:type="dxa"/>
            <w:vMerge w:val="restart"/>
            <w:vAlign w:val="center"/>
          </w:tcPr>
          <w:p w14:paraId="4E0AAF3C"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სამუშაოს დასახელება</w:t>
            </w:r>
          </w:p>
        </w:tc>
        <w:tc>
          <w:tcPr>
            <w:tcW w:w="3232" w:type="dxa"/>
            <w:gridSpan w:val="2"/>
            <w:vAlign w:val="center"/>
          </w:tcPr>
          <w:p w14:paraId="0AF17DD2"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შესასრულებელი სამუშაოების მოცულობა</w:t>
            </w:r>
          </w:p>
          <w:p w14:paraId="6D749FC7" w14:textId="77777777" w:rsidR="00920173" w:rsidRPr="00EC01CA" w:rsidRDefault="00920173" w:rsidP="0025188F">
            <w:pPr>
              <w:jc w:val="center"/>
              <w:rPr>
                <w:b/>
                <w:bCs/>
              </w:rPr>
            </w:pPr>
          </w:p>
        </w:tc>
        <w:tc>
          <w:tcPr>
            <w:tcW w:w="2167" w:type="dxa"/>
          </w:tcPr>
          <w:p w14:paraId="2E2281DE"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ღირებულება ლარი დღგ-ს გარეშე</w:t>
            </w:r>
          </w:p>
        </w:tc>
      </w:tr>
      <w:tr w:rsidR="00920173" w:rsidRPr="00EC01CA" w14:paraId="6AFF3BE7" w14:textId="77777777" w:rsidTr="00825B99">
        <w:trPr>
          <w:cantSplit/>
          <w:jc w:val="center"/>
        </w:trPr>
        <w:tc>
          <w:tcPr>
            <w:tcW w:w="3599" w:type="dxa"/>
            <w:vMerge/>
            <w:vAlign w:val="center"/>
          </w:tcPr>
          <w:p w14:paraId="400E311B" w14:textId="77777777" w:rsidR="00920173" w:rsidRPr="00EC01CA" w:rsidRDefault="00920173" w:rsidP="0025188F">
            <w:pPr>
              <w:jc w:val="center"/>
            </w:pPr>
          </w:p>
        </w:tc>
        <w:tc>
          <w:tcPr>
            <w:tcW w:w="5983" w:type="dxa"/>
            <w:vMerge/>
            <w:vAlign w:val="center"/>
          </w:tcPr>
          <w:p w14:paraId="7B7EB3D8" w14:textId="77777777" w:rsidR="00920173" w:rsidRPr="00EC01CA" w:rsidRDefault="00920173" w:rsidP="0025188F">
            <w:pPr>
              <w:jc w:val="center"/>
            </w:pPr>
          </w:p>
        </w:tc>
        <w:tc>
          <w:tcPr>
            <w:tcW w:w="1732" w:type="dxa"/>
            <w:vAlign w:val="center"/>
          </w:tcPr>
          <w:p w14:paraId="46C659E8"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განზომილება</w:t>
            </w:r>
          </w:p>
        </w:tc>
        <w:tc>
          <w:tcPr>
            <w:tcW w:w="1500" w:type="dxa"/>
            <w:vAlign w:val="center"/>
          </w:tcPr>
          <w:p w14:paraId="4273FD9C" w14:textId="77777777" w:rsidR="00920173" w:rsidRPr="00EC01CA" w:rsidRDefault="00920173" w:rsidP="0025188F">
            <w:pPr>
              <w:jc w:val="center"/>
              <w:rPr>
                <w:rFonts w:ascii="Sylfaen" w:hAnsi="Sylfaen"/>
                <w:b/>
                <w:bCs/>
                <w:lang w:val="ka-GE"/>
              </w:rPr>
            </w:pPr>
            <w:r w:rsidRPr="00EC01CA">
              <w:rPr>
                <w:rFonts w:ascii="Sylfaen" w:hAnsi="Sylfaen"/>
                <w:b/>
                <w:bCs/>
                <w:sz w:val="22"/>
                <w:szCs w:val="22"/>
                <w:lang w:val="ka-GE"/>
              </w:rPr>
              <w:t>რაოდენობა</w:t>
            </w:r>
          </w:p>
        </w:tc>
        <w:tc>
          <w:tcPr>
            <w:tcW w:w="2167" w:type="dxa"/>
            <w:vAlign w:val="center"/>
          </w:tcPr>
          <w:p w14:paraId="76D52BD3" w14:textId="77777777" w:rsidR="00920173" w:rsidRPr="00EC01CA" w:rsidRDefault="00920173" w:rsidP="0025188F">
            <w:pPr>
              <w:jc w:val="center"/>
              <w:rPr>
                <w:b/>
                <w:bCs/>
              </w:rPr>
            </w:pPr>
          </w:p>
        </w:tc>
      </w:tr>
      <w:tr w:rsidR="00A5352A" w:rsidRPr="00EC01CA" w14:paraId="7A271130" w14:textId="77777777" w:rsidTr="00825B99">
        <w:trPr>
          <w:cantSplit/>
          <w:trHeight w:val="435"/>
          <w:jc w:val="center"/>
        </w:trPr>
        <w:tc>
          <w:tcPr>
            <w:tcW w:w="3599" w:type="dxa"/>
            <w:vMerge w:val="restart"/>
            <w:vAlign w:val="center"/>
          </w:tcPr>
          <w:p w14:paraId="5CAA0FAB" w14:textId="26AC1324" w:rsidR="00A5352A" w:rsidRPr="00EC01CA" w:rsidRDefault="00E03B4B" w:rsidP="001A45F6">
            <w:pPr>
              <w:jc w:val="center"/>
              <w:rPr>
                <w:rFonts w:ascii="Sylfaen" w:eastAsia="Arial Unicode MS" w:hAnsi="Sylfaen"/>
              </w:rPr>
            </w:pPr>
            <w:r w:rsidRPr="00EC01CA">
              <w:rPr>
                <w:rFonts w:ascii="Sylfaen" w:hAnsi="Sylfaen"/>
                <w:sz w:val="22"/>
                <w:szCs w:val="22"/>
                <w:lang w:val="ka-GE"/>
              </w:rPr>
              <w:t>სახანძრო დეპოს შენობა</w:t>
            </w:r>
          </w:p>
        </w:tc>
        <w:tc>
          <w:tcPr>
            <w:tcW w:w="5983" w:type="dxa"/>
            <w:vAlign w:val="center"/>
          </w:tcPr>
          <w:p w14:paraId="0327EB9E" w14:textId="595D1118" w:rsidR="00A5352A" w:rsidRPr="00EC01CA" w:rsidRDefault="00825B99" w:rsidP="001A45F6">
            <w:pPr>
              <w:jc w:val="both"/>
              <w:rPr>
                <w:rFonts w:ascii="Sylfaen" w:eastAsia="Arial Unicode MS" w:hAnsi="Sylfaen"/>
                <w:lang w:val="ka-GE"/>
              </w:rPr>
            </w:pPr>
            <w:r w:rsidRPr="00EC01CA">
              <w:rPr>
                <w:rFonts w:ascii="Sylfaen" w:hAnsi="Sylfaen"/>
                <w:sz w:val="22"/>
                <w:szCs w:val="22"/>
                <w:lang w:val="ka-GE"/>
              </w:rPr>
              <w:t>მოსამზადებელი სამუშაოები: ინსტრუმენტებისა და მოწყობილობების განლაგება, მასალების და სათადარიგო ნაწილების ადგილზე მიტანა, ფიცარნაგების და შემოღობვების დაყენება, უსაფრთხოების ტექნიკის და სახანძრო უსაფრთხოების წესების შესაბამისად საჭირო ღონისძიებების ჩატარება. სარემონტო სამუშაოების ჩატარების  შემდეგ ნორმალური სქემის აღდგენა, დასუფთავება.</w:t>
            </w:r>
          </w:p>
        </w:tc>
        <w:tc>
          <w:tcPr>
            <w:tcW w:w="1732" w:type="dxa"/>
            <w:vAlign w:val="center"/>
          </w:tcPr>
          <w:p w14:paraId="2D86AD5E" w14:textId="46E9BC58" w:rsidR="00A5352A" w:rsidRPr="00EC01CA" w:rsidRDefault="00825B99" w:rsidP="001A45F6">
            <w:pPr>
              <w:jc w:val="center"/>
              <w:rPr>
                <w:rFonts w:ascii="Sylfaen" w:eastAsia="Arial Unicode MS" w:hAnsi="Sylfaen"/>
                <w:lang w:val="ka-GE"/>
              </w:rPr>
            </w:pPr>
            <w:r w:rsidRPr="00EC01CA">
              <w:rPr>
                <w:rFonts w:ascii="Sylfaen" w:eastAsia="Arial Unicode MS" w:hAnsi="Sylfaen"/>
                <w:sz w:val="22"/>
                <w:szCs w:val="22"/>
                <w:lang w:val="ka-GE"/>
              </w:rPr>
              <w:t>კვანძი</w:t>
            </w:r>
          </w:p>
        </w:tc>
        <w:tc>
          <w:tcPr>
            <w:tcW w:w="1500" w:type="dxa"/>
            <w:vAlign w:val="center"/>
          </w:tcPr>
          <w:p w14:paraId="22B5C5FF" w14:textId="0FEB4ED8" w:rsidR="00A5352A" w:rsidRPr="00EC01CA" w:rsidRDefault="00825B99" w:rsidP="001A45F6">
            <w:pPr>
              <w:jc w:val="center"/>
              <w:rPr>
                <w:rFonts w:ascii="Sylfaen" w:eastAsia="Arial Unicode MS" w:hAnsi="Sylfaen"/>
                <w:lang w:val="ka-GE"/>
              </w:rPr>
            </w:pPr>
            <w:r w:rsidRPr="00EC01CA">
              <w:rPr>
                <w:rFonts w:ascii="Sylfaen" w:eastAsia="Arial Unicode MS" w:hAnsi="Sylfaen"/>
                <w:sz w:val="22"/>
                <w:szCs w:val="22"/>
                <w:lang w:val="ka-GE"/>
              </w:rPr>
              <w:t>1</w:t>
            </w:r>
          </w:p>
        </w:tc>
        <w:tc>
          <w:tcPr>
            <w:tcW w:w="2167" w:type="dxa"/>
            <w:vAlign w:val="center"/>
          </w:tcPr>
          <w:p w14:paraId="32797FC2" w14:textId="77777777" w:rsidR="00A5352A" w:rsidRPr="00EC01CA" w:rsidRDefault="00A5352A" w:rsidP="001A45F6">
            <w:pPr>
              <w:jc w:val="center"/>
              <w:rPr>
                <w:b/>
                <w:bCs/>
                <w:color w:val="FF0000"/>
              </w:rPr>
            </w:pPr>
          </w:p>
        </w:tc>
      </w:tr>
      <w:tr w:rsidR="00A5352A" w:rsidRPr="00EC01CA" w14:paraId="7D7EE871" w14:textId="77777777" w:rsidTr="00825B99">
        <w:trPr>
          <w:cantSplit/>
          <w:trHeight w:val="435"/>
          <w:jc w:val="center"/>
        </w:trPr>
        <w:tc>
          <w:tcPr>
            <w:tcW w:w="3599" w:type="dxa"/>
            <w:vMerge/>
            <w:vAlign w:val="center"/>
          </w:tcPr>
          <w:p w14:paraId="28432EAE" w14:textId="77777777" w:rsidR="00A5352A" w:rsidRPr="00EC01CA" w:rsidRDefault="00A5352A" w:rsidP="001A45F6">
            <w:pPr>
              <w:jc w:val="center"/>
              <w:rPr>
                <w:rFonts w:ascii="Sylfaen" w:hAnsi="Sylfaen"/>
                <w:lang w:val="ka-GE"/>
              </w:rPr>
            </w:pPr>
          </w:p>
        </w:tc>
        <w:tc>
          <w:tcPr>
            <w:tcW w:w="5983" w:type="dxa"/>
            <w:vAlign w:val="center"/>
          </w:tcPr>
          <w:p w14:paraId="3462A3E0" w14:textId="4E158502" w:rsidR="00A5352A" w:rsidRPr="00EC01CA" w:rsidRDefault="00C8049C" w:rsidP="001A45F6">
            <w:pPr>
              <w:jc w:val="both"/>
              <w:rPr>
                <w:rFonts w:ascii="Sylfaen" w:eastAsia="Arial Unicode MS" w:hAnsi="Sylfaen"/>
                <w:lang w:val="ka-GE"/>
              </w:rPr>
            </w:pPr>
            <w:r w:rsidRPr="00EC01CA">
              <w:rPr>
                <w:rFonts w:ascii="Sylfaen" w:eastAsia="Arial Unicode MS" w:hAnsi="Sylfaen"/>
                <w:sz w:val="22"/>
                <w:szCs w:val="22"/>
                <w:lang w:val="ka-GE"/>
              </w:rPr>
              <w:t>შენობის უკანა მხარეს არსებულ კარების ღიობში მეტალის კარების ჩაყენება ზომა 2,3</w:t>
            </w:r>
            <w:r w:rsidRPr="00EC01CA">
              <w:rPr>
                <w:rFonts w:ascii="Sylfaen" w:eastAsia="Arial Unicode MS" w:hAnsi="Sylfaen"/>
                <w:sz w:val="22"/>
                <w:szCs w:val="22"/>
              </w:rPr>
              <w:t xml:space="preserve">х1,0 </w:t>
            </w:r>
            <w:r w:rsidRPr="00EC01CA">
              <w:rPr>
                <w:rFonts w:ascii="Sylfaen" w:eastAsia="Arial Unicode MS" w:hAnsi="Sylfaen"/>
                <w:sz w:val="22"/>
                <w:szCs w:val="22"/>
                <w:lang w:val="ka-GE"/>
              </w:rPr>
              <w:t>მ</w:t>
            </w:r>
          </w:p>
        </w:tc>
        <w:tc>
          <w:tcPr>
            <w:tcW w:w="1732" w:type="dxa"/>
            <w:vAlign w:val="center"/>
          </w:tcPr>
          <w:p w14:paraId="473599F9" w14:textId="6D70E082" w:rsidR="00A5352A" w:rsidRPr="00EC01CA" w:rsidRDefault="00C8049C" w:rsidP="001A45F6">
            <w:pPr>
              <w:jc w:val="center"/>
              <w:rPr>
                <w:rFonts w:ascii="Sylfaen" w:hAnsi="Sylfaen"/>
                <w:bCs/>
                <w:lang w:val="ka-GE"/>
              </w:rPr>
            </w:pPr>
            <w:r w:rsidRPr="00EC01CA">
              <w:rPr>
                <w:rFonts w:ascii="Sylfaen" w:hAnsi="Sylfaen"/>
                <w:bCs/>
                <w:sz w:val="22"/>
                <w:szCs w:val="22"/>
                <w:lang w:val="ka-GE"/>
              </w:rPr>
              <w:t>ცალი</w:t>
            </w:r>
          </w:p>
        </w:tc>
        <w:tc>
          <w:tcPr>
            <w:tcW w:w="1500" w:type="dxa"/>
            <w:vAlign w:val="center"/>
          </w:tcPr>
          <w:p w14:paraId="6E60B7E0" w14:textId="1E61C7CD" w:rsidR="00A5352A" w:rsidRPr="00EC01CA" w:rsidRDefault="00C8049C" w:rsidP="001A45F6">
            <w:pPr>
              <w:jc w:val="center"/>
              <w:rPr>
                <w:rFonts w:ascii="Sylfaen" w:eastAsia="Arial Unicode MS" w:hAnsi="Sylfaen"/>
                <w:lang w:val="ka-GE"/>
              </w:rPr>
            </w:pPr>
            <w:r w:rsidRPr="00EC01CA">
              <w:rPr>
                <w:rFonts w:ascii="Sylfaen" w:eastAsia="Arial Unicode MS" w:hAnsi="Sylfaen"/>
                <w:sz w:val="22"/>
                <w:szCs w:val="22"/>
                <w:lang w:val="ka-GE"/>
              </w:rPr>
              <w:t>1</w:t>
            </w:r>
          </w:p>
        </w:tc>
        <w:tc>
          <w:tcPr>
            <w:tcW w:w="2167" w:type="dxa"/>
            <w:vAlign w:val="center"/>
          </w:tcPr>
          <w:p w14:paraId="0F7B0516" w14:textId="77777777" w:rsidR="00A5352A" w:rsidRPr="00EC01CA" w:rsidRDefault="00A5352A" w:rsidP="001A45F6">
            <w:pPr>
              <w:jc w:val="center"/>
              <w:rPr>
                <w:b/>
                <w:bCs/>
              </w:rPr>
            </w:pPr>
          </w:p>
        </w:tc>
      </w:tr>
      <w:tr w:rsidR="00C237BB" w:rsidRPr="00EC01CA" w14:paraId="547FA8A6" w14:textId="77777777" w:rsidTr="00825B99">
        <w:trPr>
          <w:cantSplit/>
          <w:trHeight w:val="435"/>
          <w:jc w:val="center"/>
        </w:trPr>
        <w:tc>
          <w:tcPr>
            <w:tcW w:w="3599" w:type="dxa"/>
            <w:vMerge/>
            <w:vAlign w:val="center"/>
          </w:tcPr>
          <w:p w14:paraId="3C305581" w14:textId="77777777" w:rsidR="00C237BB" w:rsidRPr="00EC01CA" w:rsidRDefault="00C237BB" w:rsidP="001A45F6">
            <w:pPr>
              <w:jc w:val="center"/>
              <w:rPr>
                <w:rFonts w:ascii="Sylfaen" w:hAnsi="Sylfaen"/>
                <w:lang w:val="ka-GE"/>
              </w:rPr>
            </w:pPr>
          </w:p>
        </w:tc>
        <w:tc>
          <w:tcPr>
            <w:tcW w:w="5983" w:type="dxa"/>
            <w:vAlign w:val="center"/>
          </w:tcPr>
          <w:p w14:paraId="254D05BD" w14:textId="095B8E87" w:rsidR="00C237BB" w:rsidRPr="00EC01CA" w:rsidRDefault="00C237BB" w:rsidP="001A45F6">
            <w:pPr>
              <w:jc w:val="both"/>
              <w:rPr>
                <w:rFonts w:ascii="Sylfaen" w:eastAsia="Arial Unicode MS" w:hAnsi="Sylfaen"/>
                <w:sz w:val="22"/>
                <w:szCs w:val="22"/>
                <w:lang w:val="ka-GE"/>
              </w:rPr>
            </w:pPr>
            <w:r w:rsidRPr="00C237BB">
              <w:rPr>
                <w:rFonts w:ascii="Sylfaen" w:eastAsia="Arial Unicode MS" w:hAnsi="Sylfaen"/>
                <w:sz w:val="22"/>
                <w:szCs w:val="22"/>
                <w:lang w:val="ka-GE"/>
              </w:rPr>
              <w:t>შენობის მარ</w:t>
            </w:r>
            <w:r>
              <w:rPr>
                <w:rFonts w:ascii="Sylfaen" w:eastAsia="Arial Unicode MS" w:hAnsi="Sylfaen"/>
                <w:sz w:val="22"/>
                <w:szCs w:val="22"/>
                <w:lang w:val="ka-GE"/>
              </w:rPr>
              <w:t>ცხ</w:t>
            </w:r>
            <w:r w:rsidRPr="00C237BB">
              <w:rPr>
                <w:rFonts w:ascii="Sylfaen" w:eastAsia="Arial Unicode MS" w:hAnsi="Sylfaen"/>
                <w:sz w:val="22"/>
                <w:szCs w:val="22"/>
                <w:lang w:val="ka-GE"/>
              </w:rPr>
              <w:t>ენა მხარეს არსებულ კარების ღიობში მეტალის კარების ჩაყენება ზომა 2,2х1,0 მ</w:t>
            </w:r>
          </w:p>
        </w:tc>
        <w:tc>
          <w:tcPr>
            <w:tcW w:w="1732" w:type="dxa"/>
            <w:vAlign w:val="center"/>
          </w:tcPr>
          <w:p w14:paraId="16E1EF44" w14:textId="0F5EF95A" w:rsidR="00C237BB" w:rsidRPr="00EC01CA" w:rsidRDefault="00C237BB" w:rsidP="001A45F6">
            <w:pPr>
              <w:jc w:val="center"/>
              <w:rPr>
                <w:rFonts w:ascii="Sylfaen" w:hAnsi="Sylfaen"/>
                <w:bCs/>
                <w:sz w:val="22"/>
                <w:szCs w:val="22"/>
                <w:lang w:val="ka-GE"/>
              </w:rPr>
            </w:pPr>
            <w:r>
              <w:rPr>
                <w:rFonts w:ascii="Sylfaen" w:hAnsi="Sylfaen"/>
                <w:bCs/>
                <w:sz w:val="22"/>
                <w:szCs w:val="22"/>
                <w:lang w:val="ka-GE"/>
              </w:rPr>
              <w:t>ცალი</w:t>
            </w:r>
          </w:p>
        </w:tc>
        <w:tc>
          <w:tcPr>
            <w:tcW w:w="1500" w:type="dxa"/>
            <w:vAlign w:val="center"/>
          </w:tcPr>
          <w:p w14:paraId="74A4C1BE" w14:textId="4990B8A7" w:rsidR="00C237BB" w:rsidRPr="00EC01CA" w:rsidRDefault="00C237BB" w:rsidP="001A45F6">
            <w:pPr>
              <w:jc w:val="center"/>
              <w:rPr>
                <w:rFonts w:ascii="Sylfaen" w:eastAsia="Arial Unicode MS" w:hAnsi="Sylfaen"/>
                <w:sz w:val="22"/>
                <w:szCs w:val="22"/>
                <w:lang w:val="ka-GE"/>
              </w:rPr>
            </w:pPr>
            <w:r>
              <w:rPr>
                <w:rFonts w:ascii="Sylfaen" w:eastAsia="Arial Unicode MS" w:hAnsi="Sylfaen"/>
                <w:sz w:val="22"/>
                <w:szCs w:val="22"/>
                <w:lang w:val="ka-GE"/>
              </w:rPr>
              <w:t>1</w:t>
            </w:r>
          </w:p>
        </w:tc>
        <w:tc>
          <w:tcPr>
            <w:tcW w:w="2167" w:type="dxa"/>
            <w:vAlign w:val="center"/>
          </w:tcPr>
          <w:p w14:paraId="6FA97F25" w14:textId="77777777" w:rsidR="00C237BB" w:rsidRPr="00EC01CA" w:rsidRDefault="00C237BB" w:rsidP="001A45F6">
            <w:pPr>
              <w:jc w:val="center"/>
              <w:rPr>
                <w:b/>
                <w:bCs/>
              </w:rPr>
            </w:pPr>
          </w:p>
        </w:tc>
      </w:tr>
      <w:tr w:rsidR="00C8049C" w:rsidRPr="00EC01CA" w14:paraId="08EF8E02" w14:textId="77777777" w:rsidTr="00825B99">
        <w:trPr>
          <w:cantSplit/>
          <w:trHeight w:val="435"/>
          <w:jc w:val="center"/>
        </w:trPr>
        <w:tc>
          <w:tcPr>
            <w:tcW w:w="3599" w:type="dxa"/>
            <w:vMerge/>
            <w:vAlign w:val="center"/>
          </w:tcPr>
          <w:p w14:paraId="0D43BA44" w14:textId="77777777" w:rsidR="00C8049C" w:rsidRPr="00EC01CA" w:rsidRDefault="00C8049C" w:rsidP="00C8049C">
            <w:pPr>
              <w:jc w:val="center"/>
              <w:rPr>
                <w:rFonts w:ascii="Sylfaen" w:hAnsi="Sylfaen"/>
                <w:lang w:val="ka-GE"/>
              </w:rPr>
            </w:pPr>
          </w:p>
        </w:tc>
        <w:tc>
          <w:tcPr>
            <w:tcW w:w="5983" w:type="dxa"/>
            <w:vAlign w:val="center"/>
          </w:tcPr>
          <w:p w14:paraId="7A4D7FB1" w14:textId="2A9C7805"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შენობის მარჯვენა მხარეს არსებულ კარების ღიობში მეტალის კარების ჩაყენება ზომა 2,2</w:t>
            </w:r>
            <w:r w:rsidRPr="00EC01CA">
              <w:rPr>
                <w:rFonts w:ascii="Sylfaen" w:eastAsia="Arial Unicode MS" w:hAnsi="Sylfaen"/>
                <w:sz w:val="22"/>
                <w:szCs w:val="22"/>
              </w:rPr>
              <w:t xml:space="preserve">х1,0 </w:t>
            </w:r>
            <w:r w:rsidRPr="00EC01CA">
              <w:rPr>
                <w:rFonts w:ascii="Sylfaen" w:eastAsia="Arial Unicode MS" w:hAnsi="Sylfaen"/>
                <w:sz w:val="22"/>
                <w:szCs w:val="22"/>
                <w:lang w:val="ka-GE"/>
              </w:rPr>
              <w:t>მ</w:t>
            </w:r>
          </w:p>
        </w:tc>
        <w:tc>
          <w:tcPr>
            <w:tcW w:w="1732" w:type="dxa"/>
            <w:vAlign w:val="center"/>
          </w:tcPr>
          <w:p w14:paraId="0A28A3F6" w14:textId="438AD661" w:rsidR="00C8049C" w:rsidRPr="00EC01CA" w:rsidRDefault="00C8049C" w:rsidP="00C8049C">
            <w:pPr>
              <w:jc w:val="center"/>
              <w:rPr>
                <w:rFonts w:ascii="Sylfaen" w:hAnsi="Sylfaen"/>
                <w:bCs/>
                <w:lang w:val="ka-GE"/>
              </w:rPr>
            </w:pPr>
            <w:r w:rsidRPr="00EC01CA">
              <w:rPr>
                <w:rFonts w:ascii="Sylfaen" w:hAnsi="Sylfaen"/>
                <w:bCs/>
                <w:sz w:val="22"/>
                <w:szCs w:val="22"/>
                <w:lang w:val="ka-GE"/>
              </w:rPr>
              <w:t>ცალი</w:t>
            </w:r>
          </w:p>
        </w:tc>
        <w:tc>
          <w:tcPr>
            <w:tcW w:w="1500" w:type="dxa"/>
            <w:vAlign w:val="center"/>
          </w:tcPr>
          <w:p w14:paraId="5426D52E" w14:textId="404F1FE1" w:rsidR="00C8049C" w:rsidRPr="00EC01CA" w:rsidRDefault="00C8049C" w:rsidP="00C8049C">
            <w:pPr>
              <w:jc w:val="center"/>
              <w:rPr>
                <w:rFonts w:ascii="Sylfaen" w:eastAsia="Arial Unicode MS" w:hAnsi="Sylfaen"/>
                <w:lang w:val="ka-GE"/>
              </w:rPr>
            </w:pPr>
            <w:r w:rsidRPr="00EC01CA">
              <w:rPr>
                <w:rFonts w:ascii="Sylfaen" w:eastAsia="Arial Unicode MS" w:hAnsi="Sylfaen"/>
                <w:sz w:val="22"/>
                <w:szCs w:val="22"/>
                <w:lang w:val="ka-GE"/>
              </w:rPr>
              <w:t>1</w:t>
            </w:r>
          </w:p>
        </w:tc>
        <w:tc>
          <w:tcPr>
            <w:tcW w:w="2167" w:type="dxa"/>
            <w:vAlign w:val="center"/>
          </w:tcPr>
          <w:p w14:paraId="70CD241E" w14:textId="77777777" w:rsidR="00C8049C" w:rsidRPr="00EC01CA" w:rsidRDefault="00C8049C" w:rsidP="00C8049C">
            <w:pPr>
              <w:jc w:val="center"/>
              <w:rPr>
                <w:b/>
                <w:bCs/>
              </w:rPr>
            </w:pPr>
          </w:p>
        </w:tc>
      </w:tr>
      <w:tr w:rsidR="00C8049C" w:rsidRPr="00EC01CA" w14:paraId="625CC22A" w14:textId="77777777" w:rsidTr="00825B99">
        <w:trPr>
          <w:cantSplit/>
          <w:trHeight w:val="435"/>
          <w:jc w:val="center"/>
        </w:trPr>
        <w:tc>
          <w:tcPr>
            <w:tcW w:w="3599" w:type="dxa"/>
            <w:vMerge/>
            <w:vAlign w:val="center"/>
          </w:tcPr>
          <w:p w14:paraId="2C8580BB" w14:textId="77777777" w:rsidR="00C8049C" w:rsidRPr="00EC01CA" w:rsidRDefault="00C8049C" w:rsidP="00C8049C">
            <w:pPr>
              <w:jc w:val="center"/>
              <w:rPr>
                <w:rFonts w:ascii="Sylfaen" w:hAnsi="Sylfaen"/>
                <w:lang w:val="ka-GE"/>
              </w:rPr>
            </w:pPr>
          </w:p>
        </w:tc>
        <w:tc>
          <w:tcPr>
            <w:tcW w:w="5983" w:type="dxa"/>
            <w:vAlign w:val="center"/>
          </w:tcPr>
          <w:p w14:paraId="18A84148" w14:textId="52F0A869"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შენობის უკანა მხარეს არსებულ ფანჯრების  ღიობებში მეტალოპლასმასის ფანჯრების ჩაყენება ზომა 1,23</w:t>
            </w:r>
            <w:r w:rsidRPr="00EC01CA">
              <w:rPr>
                <w:rFonts w:ascii="Sylfaen" w:eastAsia="Arial Unicode MS" w:hAnsi="Sylfaen"/>
                <w:sz w:val="22"/>
                <w:szCs w:val="22"/>
              </w:rPr>
              <w:t>х1,</w:t>
            </w:r>
            <w:r w:rsidR="00825B99" w:rsidRPr="00EC01CA">
              <w:rPr>
                <w:rFonts w:ascii="Sylfaen" w:eastAsia="Arial Unicode MS" w:hAnsi="Sylfaen"/>
                <w:sz w:val="22"/>
                <w:szCs w:val="22"/>
                <w:lang w:val="ka-GE"/>
              </w:rPr>
              <w:t>9</w:t>
            </w:r>
            <w:r w:rsidRPr="00EC01CA">
              <w:rPr>
                <w:rFonts w:ascii="Sylfaen" w:eastAsia="Arial Unicode MS" w:hAnsi="Sylfaen"/>
                <w:sz w:val="22"/>
                <w:szCs w:val="22"/>
              </w:rPr>
              <w:t xml:space="preserve"> </w:t>
            </w:r>
            <w:r w:rsidRPr="00EC01CA">
              <w:rPr>
                <w:rFonts w:ascii="Sylfaen" w:eastAsia="Arial Unicode MS" w:hAnsi="Sylfaen"/>
                <w:sz w:val="22"/>
                <w:szCs w:val="22"/>
                <w:lang w:val="ka-GE"/>
              </w:rPr>
              <w:t>მ</w:t>
            </w:r>
            <w:r w:rsidR="00825B99" w:rsidRPr="00EC01CA">
              <w:rPr>
                <w:rFonts w:ascii="Sylfaen" w:eastAsia="Arial Unicode MS" w:hAnsi="Sylfaen"/>
                <w:sz w:val="22"/>
                <w:szCs w:val="22"/>
                <w:lang w:val="ka-GE"/>
              </w:rPr>
              <w:t>, 1,23</w:t>
            </w:r>
            <w:r w:rsidR="00825B99" w:rsidRPr="00EC01CA">
              <w:rPr>
                <w:rFonts w:ascii="Sylfaen" w:eastAsia="Arial Unicode MS" w:hAnsi="Sylfaen"/>
                <w:sz w:val="22"/>
                <w:szCs w:val="22"/>
              </w:rPr>
              <w:t>х</w:t>
            </w:r>
            <w:r w:rsidR="00825B99" w:rsidRPr="00EC01CA">
              <w:rPr>
                <w:rFonts w:ascii="Sylfaen" w:eastAsia="Arial Unicode MS" w:hAnsi="Sylfaen"/>
                <w:sz w:val="22"/>
                <w:szCs w:val="22"/>
                <w:lang w:val="ka-GE"/>
              </w:rPr>
              <w:t>0</w:t>
            </w:r>
            <w:r w:rsidR="00825B99" w:rsidRPr="00EC01CA">
              <w:rPr>
                <w:rFonts w:ascii="Sylfaen" w:eastAsia="Arial Unicode MS" w:hAnsi="Sylfaen"/>
                <w:sz w:val="22"/>
                <w:szCs w:val="22"/>
              </w:rPr>
              <w:t>,</w:t>
            </w:r>
            <w:r w:rsidR="00825B99" w:rsidRPr="00EC01CA">
              <w:rPr>
                <w:rFonts w:ascii="Sylfaen" w:eastAsia="Arial Unicode MS" w:hAnsi="Sylfaen"/>
                <w:sz w:val="22"/>
                <w:szCs w:val="22"/>
                <w:lang w:val="ka-GE"/>
              </w:rPr>
              <w:t>92</w:t>
            </w:r>
            <w:r w:rsidR="00825B99" w:rsidRPr="00EC01CA">
              <w:rPr>
                <w:rFonts w:ascii="Sylfaen" w:eastAsia="Arial Unicode MS" w:hAnsi="Sylfaen"/>
                <w:sz w:val="22"/>
                <w:szCs w:val="22"/>
              </w:rPr>
              <w:t xml:space="preserve"> </w:t>
            </w:r>
            <w:r w:rsidR="00825B99" w:rsidRPr="00EC01CA">
              <w:rPr>
                <w:rFonts w:ascii="Sylfaen" w:eastAsia="Arial Unicode MS" w:hAnsi="Sylfaen"/>
                <w:sz w:val="22"/>
                <w:szCs w:val="22"/>
                <w:lang w:val="ka-GE"/>
              </w:rPr>
              <w:t>მ, 1,23</w:t>
            </w:r>
            <w:r w:rsidR="00825B99" w:rsidRPr="00EC01CA">
              <w:rPr>
                <w:rFonts w:ascii="Sylfaen" w:eastAsia="Arial Unicode MS" w:hAnsi="Sylfaen"/>
                <w:sz w:val="22"/>
                <w:szCs w:val="22"/>
              </w:rPr>
              <w:t>х</w:t>
            </w:r>
            <w:r w:rsidR="00825B99" w:rsidRPr="00EC01CA">
              <w:rPr>
                <w:rFonts w:ascii="Sylfaen" w:eastAsia="Arial Unicode MS" w:hAnsi="Sylfaen"/>
                <w:sz w:val="22"/>
                <w:szCs w:val="22"/>
                <w:lang w:val="ka-GE"/>
              </w:rPr>
              <w:t>0</w:t>
            </w:r>
            <w:r w:rsidR="00825B99" w:rsidRPr="00EC01CA">
              <w:rPr>
                <w:rFonts w:ascii="Sylfaen" w:eastAsia="Arial Unicode MS" w:hAnsi="Sylfaen"/>
                <w:sz w:val="22"/>
                <w:szCs w:val="22"/>
              </w:rPr>
              <w:t>,</w:t>
            </w:r>
            <w:r w:rsidR="00825B99" w:rsidRPr="00EC01CA">
              <w:rPr>
                <w:rFonts w:ascii="Sylfaen" w:eastAsia="Arial Unicode MS" w:hAnsi="Sylfaen"/>
                <w:sz w:val="22"/>
                <w:szCs w:val="22"/>
                <w:lang w:val="ka-GE"/>
              </w:rPr>
              <w:t>92</w:t>
            </w:r>
            <w:r w:rsidR="00825B99" w:rsidRPr="00EC01CA">
              <w:rPr>
                <w:rFonts w:ascii="Sylfaen" w:eastAsia="Arial Unicode MS" w:hAnsi="Sylfaen"/>
                <w:sz w:val="22"/>
                <w:szCs w:val="22"/>
              </w:rPr>
              <w:t xml:space="preserve"> </w:t>
            </w:r>
            <w:r w:rsidR="00825B99" w:rsidRPr="00EC01CA">
              <w:rPr>
                <w:rFonts w:ascii="Sylfaen" w:eastAsia="Arial Unicode MS" w:hAnsi="Sylfaen"/>
                <w:sz w:val="22"/>
                <w:szCs w:val="22"/>
                <w:lang w:val="ka-GE"/>
              </w:rPr>
              <w:t>მ.</w:t>
            </w:r>
          </w:p>
        </w:tc>
        <w:tc>
          <w:tcPr>
            <w:tcW w:w="1732" w:type="dxa"/>
            <w:vAlign w:val="center"/>
          </w:tcPr>
          <w:p w14:paraId="09DD153E" w14:textId="1120773D" w:rsidR="00C8049C" w:rsidRPr="00EC01CA" w:rsidRDefault="00825B99" w:rsidP="00C8049C">
            <w:pPr>
              <w:jc w:val="center"/>
              <w:rPr>
                <w:rFonts w:ascii="Sylfaen" w:hAnsi="Sylfaen"/>
                <w:bCs/>
                <w:lang w:val="ka-GE"/>
              </w:rPr>
            </w:pPr>
            <w:r w:rsidRPr="00EC01CA">
              <w:rPr>
                <w:rFonts w:ascii="Sylfaen" w:hAnsi="Sylfaen"/>
                <w:bCs/>
                <w:sz w:val="22"/>
                <w:szCs w:val="22"/>
                <w:lang w:val="ka-GE"/>
              </w:rPr>
              <w:t>ცალი</w:t>
            </w:r>
          </w:p>
        </w:tc>
        <w:tc>
          <w:tcPr>
            <w:tcW w:w="1500" w:type="dxa"/>
            <w:vAlign w:val="center"/>
          </w:tcPr>
          <w:p w14:paraId="018493D7" w14:textId="258B2811" w:rsidR="00C8049C" w:rsidRPr="00EC01CA" w:rsidRDefault="00825B99" w:rsidP="00C8049C">
            <w:pPr>
              <w:jc w:val="center"/>
              <w:rPr>
                <w:rFonts w:ascii="Sylfaen" w:eastAsia="Arial Unicode MS" w:hAnsi="Sylfaen"/>
                <w:lang w:val="ka-GE"/>
              </w:rPr>
            </w:pPr>
            <w:r w:rsidRPr="00EC01CA">
              <w:rPr>
                <w:rFonts w:ascii="Sylfaen" w:eastAsia="Arial Unicode MS" w:hAnsi="Sylfaen"/>
                <w:sz w:val="22"/>
                <w:szCs w:val="22"/>
                <w:lang w:val="ka-GE"/>
              </w:rPr>
              <w:t>3</w:t>
            </w:r>
          </w:p>
        </w:tc>
        <w:tc>
          <w:tcPr>
            <w:tcW w:w="2167" w:type="dxa"/>
            <w:vAlign w:val="center"/>
          </w:tcPr>
          <w:p w14:paraId="562847F1" w14:textId="77777777" w:rsidR="00C8049C" w:rsidRPr="00EC01CA" w:rsidRDefault="00C8049C" w:rsidP="00C8049C">
            <w:pPr>
              <w:jc w:val="center"/>
              <w:rPr>
                <w:b/>
                <w:bCs/>
              </w:rPr>
            </w:pPr>
          </w:p>
        </w:tc>
      </w:tr>
      <w:tr w:rsidR="00C8049C" w:rsidRPr="00EC01CA" w14:paraId="0234C0A8" w14:textId="77777777" w:rsidTr="00825B99">
        <w:trPr>
          <w:cantSplit/>
          <w:trHeight w:val="435"/>
          <w:jc w:val="center"/>
        </w:trPr>
        <w:tc>
          <w:tcPr>
            <w:tcW w:w="3599" w:type="dxa"/>
            <w:vMerge/>
            <w:vAlign w:val="center"/>
          </w:tcPr>
          <w:p w14:paraId="60B4D883" w14:textId="77777777" w:rsidR="00C8049C" w:rsidRPr="00EC01CA" w:rsidRDefault="00C8049C" w:rsidP="00C8049C">
            <w:pPr>
              <w:jc w:val="center"/>
              <w:rPr>
                <w:rFonts w:ascii="Sylfaen" w:hAnsi="Sylfaen"/>
                <w:lang w:val="ka-GE"/>
              </w:rPr>
            </w:pPr>
          </w:p>
        </w:tc>
        <w:tc>
          <w:tcPr>
            <w:tcW w:w="5983" w:type="dxa"/>
            <w:vAlign w:val="center"/>
          </w:tcPr>
          <w:p w14:paraId="14E30DA8" w14:textId="5B3407C4"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შენობის ფასადის ბეტონის შეკიდულ ფილებს შორის არსებული ღრეჩოების შევსება ქვიშა ცემენტის ხსნარით</w:t>
            </w:r>
          </w:p>
        </w:tc>
        <w:tc>
          <w:tcPr>
            <w:tcW w:w="1732" w:type="dxa"/>
            <w:vAlign w:val="center"/>
          </w:tcPr>
          <w:p w14:paraId="658FA75E" w14:textId="421611DA" w:rsidR="00C8049C" w:rsidRPr="00EC01CA" w:rsidRDefault="00C237BB" w:rsidP="00C8049C">
            <w:pPr>
              <w:jc w:val="center"/>
              <w:rPr>
                <w:rFonts w:ascii="Sylfaen" w:hAnsi="Sylfaen"/>
                <w:bCs/>
                <w:lang w:val="ka-GE"/>
              </w:rPr>
            </w:pPr>
            <w:r>
              <w:rPr>
                <w:rFonts w:ascii="Sylfaen" w:hAnsi="Sylfaen"/>
                <w:bCs/>
                <w:sz w:val="22"/>
                <w:szCs w:val="22"/>
                <w:lang w:val="ka-GE"/>
              </w:rPr>
              <w:t>გრძ/მ</w:t>
            </w:r>
          </w:p>
        </w:tc>
        <w:tc>
          <w:tcPr>
            <w:tcW w:w="1500" w:type="dxa"/>
            <w:vAlign w:val="center"/>
          </w:tcPr>
          <w:p w14:paraId="5314A9F9" w14:textId="3947E238" w:rsidR="00C8049C" w:rsidRPr="00EC01CA" w:rsidRDefault="00C237BB" w:rsidP="00C8049C">
            <w:pPr>
              <w:jc w:val="center"/>
              <w:rPr>
                <w:rFonts w:ascii="Sylfaen" w:eastAsia="Arial Unicode MS" w:hAnsi="Sylfaen"/>
                <w:lang w:val="ka-GE"/>
              </w:rPr>
            </w:pPr>
            <w:r>
              <w:rPr>
                <w:rFonts w:ascii="Sylfaen" w:eastAsia="Arial Unicode MS" w:hAnsi="Sylfaen"/>
                <w:sz w:val="22"/>
                <w:szCs w:val="22"/>
                <w:lang w:val="ka-GE"/>
              </w:rPr>
              <w:t>572</w:t>
            </w:r>
          </w:p>
        </w:tc>
        <w:tc>
          <w:tcPr>
            <w:tcW w:w="2167" w:type="dxa"/>
            <w:vAlign w:val="center"/>
          </w:tcPr>
          <w:p w14:paraId="5AC993B7" w14:textId="77777777" w:rsidR="00C8049C" w:rsidRPr="00EC01CA" w:rsidRDefault="00C8049C" w:rsidP="00C8049C">
            <w:pPr>
              <w:jc w:val="center"/>
              <w:rPr>
                <w:b/>
                <w:bCs/>
              </w:rPr>
            </w:pPr>
          </w:p>
        </w:tc>
      </w:tr>
      <w:tr w:rsidR="00C8049C" w:rsidRPr="00EC01CA" w14:paraId="683081F2" w14:textId="77777777" w:rsidTr="00825B99">
        <w:trPr>
          <w:cantSplit/>
          <w:trHeight w:val="435"/>
          <w:jc w:val="center"/>
        </w:trPr>
        <w:tc>
          <w:tcPr>
            <w:tcW w:w="3599" w:type="dxa"/>
            <w:vMerge/>
            <w:vAlign w:val="center"/>
          </w:tcPr>
          <w:p w14:paraId="1C53D70D" w14:textId="77777777" w:rsidR="00C8049C" w:rsidRPr="00EC01CA" w:rsidRDefault="00C8049C" w:rsidP="00C8049C">
            <w:pPr>
              <w:jc w:val="center"/>
              <w:rPr>
                <w:rFonts w:ascii="Sylfaen" w:hAnsi="Sylfaen"/>
                <w:lang w:val="ka-GE"/>
              </w:rPr>
            </w:pPr>
          </w:p>
        </w:tc>
        <w:tc>
          <w:tcPr>
            <w:tcW w:w="5983" w:type="dxa"/>
            <w:vAlign w:val="center"/>
          </w:tcPr>
          <w:p w14:paraId="576DBC07" w14:textId="69329BB5"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 xml:space="preserve">შენობის გარე ფასადის შეღებვა წყალგამძლე ფასადის ემულსიის საღებავით </w:t>
            </w:r>
            <w:r w:rsidRPr="00EC01CA">
              <w:rPr>
                <w:rFonts w:ascii="Sylfaen" w:hAnsi="Sylfaen"/>
                <w:sz w:val="22"/>
                <w:szCs w:val="22"/>
                <w:lang w:val="ka-GE"/>
              </w:rPr>
              <w:t>(ორი ფენა, ფერი-ღია ნაცრისფერი)</w:t>
            </w:r>
          </w:p>
        </w:tc>
        <w:tc>
          <w:tcPr>
            <w:tcW w:w="1732" w:type="dxa"/>
            <w:vAlign w:val="center"/>
          </w:tcPr>
          <w:p w14:paraId="27D33C20" w14:textId="2F6BA3B2" w:rsidR="00C8049C" w:rsidRPr="00EC01CA" w:rsidRDefault="00C8049C" w:rsidP="00C8049C">
            <w:pPr>
              <w:jc w:val="center"/>
              <w:rPr>
                <w:rFonts w:ascii="Sylfaen" w:hAnsi="Sylfaen"/>
                <w:bCs/>
                <w:lang w:val="ka-GE"/>
              </w:rPr>
            </w:pPr>
            <w:r w:rsidRPr="00EC01CA">
              <w:rPr>
                <w:rFonts w:ascii="Sylfaen" w:hAnsi="Sylfaen"/>
                <w:bCs/>
                <w:sz w:val="22"/>
                <w:szCs w:val="22"/>
                <w:lang w:val="ka-GE"/>
              </w:rPr>
              <w:t>მ</w:t>
            </w:r>
            <w:r w:rsidRPr="00EC01CA">
              <w:rPr>
                <w:rFonts w:ascii="Sylfaen" w:hAnsi="Sylfaen"/>
                <w:bCs/>
                <w:sz w:val="22"/>
                <w:szCs w:val="22"/>
                <w:vertAlign w:val="superscript"/>
                <w:lang w:val="ka-GE"/>
              </w:rPr>
              <w:t>2</w:t>
            </w:r>
          </w:p>
        </w:tc>
        <w:tc>
          <w:tcPr>
            <w:tcW w:w="1500" w:type="dxa"/>
            <w:vAlign w:val="center"/>
          </w:tcPr>
          <w:p w14:paraId="6DB65A75" w14:textId="4E13C990" w:rsidR="00C8049C" w:rsidRPr="00EC01CA" w:rsidRDefault="00C8049C" w:rsidP="00C8049C">
            <w:pPr>
              <w:jc w:val="center"/>
              <w:rPr>
                <w:rFonts w:ascii="Sylfaen" w:eastAsia="Arial Unicode MS" w:hAnsi="Sylfaen"/>
                <w:lang w:val="ka-GE"/>
              </w:rPr>
            </w:pPr>
            <w:r w:rsidRPr="00EC01CA">
              <w:rPr>
                <w:rFonts w:ascii="Sylfaen" w:eastAsia="Arial Unicode MS" w:hAnsi="Sylfaen"/>
                <w:sz w:val="22"/>
                <w:szCs w:val="22"/>
                <w:lang w:val="ka-GE"/>
              </w:rPr>
              <w:t>530</w:t>
            </w:r>
          </w:p>
        </w:tc>
        <w:tc>
          <w:tcPr>
            <w:tcW w:w="2167" w:type="dxa"/>
            <w:vAlign w:val="center"/>
          </w:tcPr>
          <w:p w14:paraId="07B93B9C" w14:textId="77777777" w:rsidR="00C8049C" w:rsidRPr="00EC01CA" w:rsidRDefault="00C8049C" w:rsidP="00C8049C">
            <w:pPr>
              <w:jc w:val="center"/>
              <w:rPr>
                <w:b/>
                <w:bCs/>
              </w:rPr>
            </w:pPr>
          </w:p>
        </w:tc>
      </w:tr>
      <w:tr w:rsidR="00BA792B" w:rsidRPr="00EC01CA" w14:paraId="23FEF4A6" w14:textId="77777777" w:rsidTr="00825B99">
        <w:trPr>
          <w:cantSplit/>
          <w:trHeight w:val="435"/>
          <w:jc w:val="center"/>
        </w:trPr>
        <w:tc>
          <w:tcPr>
            <w:tcW w:w="3599" w:type="dxa"/>
            <w:vMerge/>
            <w:vAlign w:val="center"/>
          </w:tcPr>
          <w:p w14:paraId="5F4AFEBF" w14:textId="77777777" w:rsidR="00BA792B" w:rsidRPr="00EC01CA" w:rsidRDefault="00BA792B" w:rsidP="00C8049C">
            <w:pPr>
              <w:jc w:val="center"/>
              <w:rPr>
                <w:rFonts w:ascii="Sylfaen" w:hAnsi="Sylfaen"/>
                <w:lang w:val="ka-GE"/>
              </w:rPr>
            </w:pPr>
          </w:p>
        </w:tc>
        <w:tc>
          <w:tcPr>
            <w:tcW w:w="5983" w:type="dxa"/>
            <w:vAlign w:val="center"/>
          </w:tcPr>
          <w:p w14:paraId="5B1BCF2F" w14:textId="2D76AB1E" w:rsidR="00BA792B" w:rsidRPr="00EC01CA" w:rsidRDefault="00BA792B" w:rsidP="00C8049C">
            <w:pPr>
              <w:jc w:val="both"/>
              <w:rPr>
                <w:rFonts w:ascii="Sylfaen" w:eastAsia="Arial Unicode MS" w:hAnsi="Sylfaen"/>
                <w:sz w:val="22"/>
                <w:szCs w:val="22"/>
                <w:lang w:val="ka-GE"/>
              </w:rPr>
            </w:pPr>
            <w:r w:rsidRPr="00BA792B">
              <w:rPr>
                <w:rFonts w:ascii="Sylfaen" w:eastAsia="Arial Unicode MS" w:hAnsi="Sylfaen"/>
                <w:sz w:val="22"/>
                <w:szCs w:val="22"/>
                <w:lang w:val="ka-GE"/>
              </w:rPr>
              <w:t>შენობის მარჯვენა</w:t>
            </w:r>
            <w:r>
              <w:rPr>
                <w:rFonts w:ascii="Sylfaen" w:eastAsia="Arial Unicode MS" w:hAnsi="Sylfaen"/>
                <w:sz w:val="22"/>
                <w:szCs w:val="22"/>
                <w:lang w:val="ka-GE"/>
              </w:rPr>
              <w:t xml:space="preserve"> და უკანა მხარეს არსებული კედლების ნაწილობრივ ნალესის გასუფთავება,დასეტკვა და დაშპაკვლა</w:t>
            </w:r>
          </w:p>
        </w:tc>
        <w:tc>
          <w:tcPr>
            <w:tcW w:w="1732" w:type="dxa"/>
            <w:vAlign w:val="center"/>
          </w:tcPr>
          <w:p w14:paraId="54E82A32" w14:textId="28BD1183" w:rsidR="00BA792B" w:rsidRPr="00BA792B" w:rsidRDefault="00BA792B" w:rsidP="00C8049C">
            <w:pPr>
              <w:jc w:val="center"/>
              <w:rPr>
                <w:rFonts w:ascii="Sylfaen" w:hAnsi="Sylfaen"/>
                <w:bCs/>
                <w:sz w:val="22"/>
                <w:szCs w:val="22"/>
                <w:vertAlign w:val="superscript"/>
                <w:lang w:val="ka-GE"/>
              </w:rPr>
            </w:pPr>
            <w:r w:rsidRPr="00BA792B">
              <w:rPr>
                <w:rFonts w:ascii="Sylfaen" w:hAnsi="Sylfaen"/>
                <w:bCs/>
                <w:sz w:val="22"/>
                <w:szCs w:val="22"/>
                <w:lang w:val="ka-GE"/>
              </w:rPr>
              <w:t>მ</w:t>
            </w:r>
            <w:r w:rsidRPr="00BA792B">
              <w:rPr>
                <w:rFonts w:ascii="Sylfaen" w:hAnsi="Sylfaen"/>
                <w:bCs/>
                <w:sz w:val="22"/>
                <w:szCs w:val="22"/>
                <w:vertAlign w:val="superscript"/>
                <w:lang w:val="ka-GE"/>
              </w:rPr>
              <w:t>2</w:t>
            </w:r>
          </w:p>
        </w:tc>
        <w:tc>
          <w:tcPr>
            <w:tcW w:w="1500" w:type="dxa"/>
            <w:vAlign w:val="center"/>
          </w:tcPr>
          <w:p w14:paraId="69A79E1F" w14:textId="5EAE53C3" w:rsidR="00BA792B" w:rsidRPr="00EC01CA" w:rsidRDefault="00BA792B" w:rsidP="00C8049C">
            <w:pPr>
              <w:jc w:val="center"/>
              <w:rPr>
                <w:rFonts w:ascii="Sylfaen" w:eastAsia="Arial Unicode MS" w:hAnsi="Sylfaen"/>
                <w:sz w:val="22"/>
                <w:szCs w:val="22"/>
                <w:lang w:val="ka-GE"/>
              </w:rPr>
            </w:pPr>
            <w:r>
              <w:rPr>
                <w:rFonts w:ascii="Sylfaen" w:eastAsia="Arial Unicode MS" w:hAnsi="Sylfaen"/>
                <w:sz w:val="22"/>
                <w:szCs w:val="22"/>
                <w:lang w:val="ka-GE"/>
              </w:rPr>
              <w:t>90</w:t>
            </w:r>
          </w:p>
        </w:tc>
        <w:tc>
          <w:tcPr>
            <w:tcW w:w="2167" w:type="dxa"/>
            <w:vAlign w:val="center"/>
          </w:tcPr>
          <w:p w14:paraId="5E6A02EC" w14:textId="77777777" w:rsidR="00BA792B" w:rsidRPr="00EC01CA" w:rsidRDefault="00BA792B" w:rsidP="00C8049C">
            <w:pPr>
              <w:jc w:val="center"/>
              <w:rPr>
                <w:b/>
                <w:bCs/>
              </w:rPr>
            </w:pPr>
          </w:p>
        </w:tc>
      </w:tr>
      <w:tr w:rsidR="00C8049C" w:rsidRPr="00EC01CA" w14:paraId="62D4D241" w14:textId="77777777" w:rsidTr="00825B99">
        <w:trPr>
          <w:cantSplit/>
          <w:trHeight w:val="435"/>
          <w:jc w:val="center"/>
        </w:trPr>
        <w:tc>
          <w:tcPr>
            <w:tcW w:w="3599" w:type="dxa"/>
            <w:vMerge/>
            <w:vAlign w:val="center"/>
          </w:tcPr>
          <w:p w14:paraId="47CB44DD" w14:textId="77777777" w:rsidR="00C8049C" w:rsidRPr="00EC01CA" w:rsidRDefault="00C8049C" w:rsidP="00C8049C">
            <w:pPr>
              <w:jc w:val="center"/>
              <w:rPr>
                <w:rFonts w:ascii="Sylfaen" w:hAnsi="Sylfaen"/>
                <w:lang w:val="ka-GE"/>
              </w:rPr>
            </w:pPr>
          </w:p>
        </w:tc>
        <w:tc>
          <w:tcPr>
            <w:tcW w:w="5983" w:type="dxa"/>
            <w:vAlign w:val="center"/>
          </w:tcPr>
          <w:p w14:paraId="5C1DB7D0" w14:textId="75B223F1"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შენობის გარე ფასადის ბეტონის მოზაიკიანი ფილების სექციების მექანიკური გაწმენდა სახეხი ელ. ხელსაწოებით.</w:t>
            </w:r>
          </w:p>
        </w:tc>
        <w:tc>
          <w:tcPr>
            <w:tcW w:w="1732" w:type="dxa"/>
            <w:vAlign w:val="center"/>
          </w:tcPr>
          <w:p w14:paraId="7B21851E" w14:textId="77777777" w:rsidR="00C8049C" w:rsidRPr="00EC01CA" w:rsidRDefault="00C8049C" w:rsidP="00C8049C">
            <w:pPr>
              <w:jc w:val="center"/>
              <w:rPr>
                <w:rFonts w:ascii="Sylfaen" w:hAnsi="Sylfaen"/>
                <w:bCs/>
                <w:lang w:val="ka-GE"/>
              </w:rPr>
            </w:pPr>
            <w:r w:rsidRPr="00EC01CA">
              <w:rPr>
                <w:rFonts w:ascii="Sylfaen" w:hAnsi="Sylfaen"/>
                <w:bCs/>
                <w:sz w:val="22"/>
                <w:szCs w:val="22"/>
                <w:lang w:val="ka-GE"/>
              </w:rPr>
              <w:t>მ</w:t>
            </w:r>
            <w:r w:rsidRPr="00EC01CA">
              <w:rPr>
                <w:rFonts w:ascii="Sylfaen" w:hAnsi="Sylfaen"/>
                <w:bCs/>
                <w:sz w:val="22"/>
                <w:szCs w:val="22"/>
                <w:vertAlign w:val="superscript"/>
                <w:lang w:val="ka-GE"/>
              </w:rPr>
              <w:t>2</w:t>
            </w:r>
          </w:p>
        </w:tc>
        <w:tc>
          <w:tcPr>
            <w:tcW w:w="1500" w:type="dxa"/>
            <w:vAlign w:val="center"/>
          </w:tcPr>
          <w:p w14:paraId="4FFCD8F1" w14:textId="12694F11" w:rsidR="00C8049C" w:rsidRPr="00EC01CA" w:rsidRDefault="00C8049C" w:rsidP="00C8049C">
            <w:pPr>
              <w:jc w:val="center"/>
              <w:rPr>
                <w:rFonts w:ascii="Sylfaen" w:eastAsia="Arial Unicode MS" w:hAnsi="Sylfaen"/>
                <w:lang w:val="ka-GE"/>
              </w:rPr>
            </w:pPr>
            <w:r w:rsidRPr="00EC01CA">
              <w:rPr>
                <w:rFonts w:ascii="Sylfaen" w:eastAsia="Arial Unicode MS" w:hAnsi="Sylfaen"/>
                <w:sz w:val="22"/>
                <w:szCs w:val="22"/>
                <w:lang w:val="ka-GE"/>
              </w:rPr>
              <w:t>75</w:t>
            </w:r>
          </w:p>
        </w:tc>
        <w:tc>
          <w:tcPr>
            <w:tcW w:w="2167" w:type="dxa"/>
            <w:vAlign w:val="center"/>
          </w:tcPr>
          <w:p w14:paraId="321B77EF" w14:textId="77777777" w:rsidR="00C8049C" w:rsidRPr="00EC01CA" w:rsidRDefault="00C8049C" w:rsidP="00C8049C">
            <w:pPr>
              <w:jc w:val="center"/>
              <w:rPr>
                <w:b/>
                <w:bCs/>
              </w:rPr>
            </w:pPr>
          </w:p>
        </w:tc>
      </w:tr>
      <w:tr w:rsidR="00C8049C" w:rsidRPr="00EC01CA" w14:paraId="64852B51" w14:textId="77777777" w:rsidTr="00825B99">
        <w:trPr>
          <w:cantSplit/>
          <w:trHeight w:val="435"/>
          <w:jc w:val="center"/>
        </w:trPr>
        <w:tc>
          <w:tcPr>
            <w:tcW w:w="3599" w:type="dxa"/>
            <w:vMerge/>
            <w:vAlign w:val="center"/>
          </w:tcPr>
          <w:p w14:paraId="2341AE41" w14:textId="77777777" w:rsidR="00C8049C" w:rsidRPr="00EC01CA" w:rsidRDefault="00C8049C" w:rsidP="00C8049C">
            <w:pPr>
              <w:jc w:val="center"/>
              <w:rPr>
                <w:rFonts w:ascii="Sylfaen" w:hAnsi="Sylfaen"/>
                <w:lang w:val="ka-GE"/>
              </w:rPr>
            </w:pPr>
          </w:p>
        </w:tc>
        <w:tc>
          <w:tcPr>
            <w:tcW w:w="5983" w:type="dxa"/>
            <w:vAlign w:val="center"/>
          </w:tcPr>
          <w:p w14:paraId="29C6BBC5" w14:textId="0A27F50E" w:rsidR="00C8049C" w:rsidRPr="00EC01CA" w:rsidRDefault="00C8049C" w:rsidP="00C8049C">
            <w:pPr>
              <w:jc w:val="both"/>
              <w:rPr>
                <w:rFonts w:ascii="Sylfaen" w:eastAsia="Arial Unicode MS" w:hAnsi="Sylfaen"/>
                <w:lang w:val="ka-GE"/>
              </w:rPr>
            </w:pPr>
            <w:r w:rsidRPr="00EC01CA">
              <w:rPr>
                <w:rFonts w:ascii="Sylfaen" w:eastAsia="Arial Unicode MS" w:hAnsi="Sylfaen"/>
                <w:sz w:val="22"/>
                <w:szCs w:val="22"/>
                <w:lang w:val="ka-GE"/>
              </w:rPr>
              <w:t>შენობის ალაყაფის კარების, გარე მეტალის კიბეების, კარებების და სხვა მეტალის კონსტრუქციების</w:t>
            </w:r>
            <w:r w:rsidRPr="00EC01CA">
              <w:rPr>
                <w:rFonts w:ascii="Sylfaen" w:hAnsi="Sylfaen"/>
                <w:sz w:val="22"/>
                <w:szCs w:val="22"/>
                <w:lang w:val="ka-GE"/>
              </w:rPr>
              <w:t>-გაწმენდა, ცხიმისა და მტვრის მოცილება, დაგრუნტვა და შეღებვა(ორი ფენა, ფერი-ლურჯი)</w:t>
            </w:r>
            <w:r w:rsidRPr="00EC01CA">
              <w:rPr>
                <w:rFonts w:ascii="Sylfaen" w:eastAsia="Arial Unicode MS" w:hAnsi="Sylfaen"/>
                <w:sz w:val="22"/>
                <w:szCs w:val="22"/>
                <w:lang w:val="ka-GE"/>
              </w:rPr>
              <w:t>ანტიკოროზიული საღებავით</w:t>
            </w:r>
          </w:p>
        </w:tc>
        <w:tc>
          <w:tcPr>
            <w:tcW w:w="1732" w:type="dxa"/>
            <w:vAlign w:val="center"/>
          </w:tcPr>
          <w:p w14:paraId="481E4B55" w14:textId="48EFD6D4" w:rsidR="00C8049C" w:rsidRPr="00EC01CA" w:rsidRDefault="00C8049C" w:rsidP="00C8049C">
            <w:pPr>
              <w:jc w:val="center"/>
              <w:rPr>
                <w:rFonts w:ascii="Sylfaen" w:hAnsi="Sylfaen"/>
                <w:bCs/>
                <w:lang w:val="ka-GE"/>
              </w:rPr>
            </w:pPr>
            <w:r w:rsidRPr="00EC01CA">
              <w:rPr>
                <w:rFonts w:ascii="Sylfaen" w:hAnsi="Sylfaen"/>
                <w:bCs/>
                <w:sz w:val="22"/>
                <w:szCs w:val="22"/>
                <w:lang w:val="ka-GE"/>
              </w:rPr>
              <w:t>მ</w:t>
            </w:r>
            <w:r w:rsidRPr="00EC01CA">
              <w:rPr>
                <w:rFonts w:ascii="Sylfaen" w:hAnsi="Sylfaen"/>
                <w:bCs/>
                <w:sz w:val="22"/>
                <w:szCs w:val="22"/>
                <w:vertAlign w:val="superscript"/>
                <w:lang w:val="ka-GE"/>
              </w:rPr>
              <w:t>2</w:t>
            </w:r>
          </w:p>
        </w:tc>
        <w:tc>
          <w:tcPr>
            <w:tcW w:w="1500" w:type="dxa"/>
            <w:vAlign w:val="center"/>
          </w:tcPr>
          <w:p w14:paraId="4D3CE2C1" w14:textId="41837DAB" w:rsidR="00C8049C" w:rsidRPr="00EC01CA" w:rsidRDefault="00C8049C" w:rsidP="00C8049C">
            <w:pPr>
              <w:jc w:val="center"/>
              <w:rPr>
                <w:rFonts w:ascii="Sylfaen" w:eastAsia="Arial Unicode MS" w:hAnsi="Sylfaen"/>
                <w:lang w:val="ka-GE"/>
              </w:rPr>
            </w:pPr>
            <w:r w:rsidRPr="00EC01CA">
              <w:rPr>
                <w:rFonts w:ascii="Sylfaen" w:eastAsia="Arial Unicode MS" w:hAnsi="Sylfaen"/>
                <w:sz w:val="22"/>
                <w:szCs w:val="22"/>
                <w:lang w:val="ka-GE"/>
              </w:rPr>
              <w:t>1</w:t>
            </w:r>
            <w:r w:rsidR="00C237BB">
              <w:rPr>
                <w:rFonts w:ascii="Sylfaen" w:eastAsia="Arial Unicode MS" w:hAnsi="Sylfaen"/>
                <w:sz w:val="22"/>
                <w:szCs w:val="22"/>
                <w:lang w:val="ka-GE"/>
              </w:rPr>
              <w:t>6</w:t>
            </w:r>
            <w:r w:rsidRPr="00EC01CA">
              <w:rPr>
                <w:rFonts w:ascii="Sylfaen" w:eastAsia="Arial Unicode MS" w:hAnsi="Sylfaen"/>
                <w:sz w:val="22"/>
                <w:szCs w:val="22"/>
                <w:lang w:val="ka-GE"/>
              </w:rPr>
              <w:t>0</w:t>
            </w:r>
          </w:p>
        </w:tc>
        <w:tc>
          <w:tcPr>
            <w:tcW w:w="2167" w:type="dxa"/>
            <w:vAlign w:val="center"/>
          </w:tcPr>
          <w:p w14:paraId="33D3EF04" w14:textId="77777777" w:rsidR="00C8049C" w:rsidRPr="00EC01CA" w:rsidRDefault="00C8049C" w:rsidP="00C8049C">
            <w:pPr>
              <w:jc w:val="center"/>
              <w:rPr>
                <w:b/>
                <w:bCs/>
              </w:rPr>
            </w:pPr>
          </w:p>
        </w:tc>
      </w:tr>
      <w:tr w:rsidR="00825B99" w:rsidRPr="00EC01CA" w14:paraId="34AAC6A6" w14:textId="77777777" w:rsidTr="00825B99">
        <w:trPr>
          <w:cantSplit/>
          <w:trHeight w:val="435"/>
          <w:jc w:val="center"/>
        </w:trPr>
        <w:tc>
          <w:tcPr>
            <w:tcW w:w="3599" w:type="dxa"/>
            <w:vMerge/>
            <w:vAlign w:val="center"/>
          </w:tcPr>
          <w:p w14:paraId="6969F656" w14:textId="77777777" w:rsidR="00825B99" w:rsidRPr="00EC01CA" w:rsidRDefault="00825B99" w:rsidP="00825B99">
            <w:pPr>
              <w:jc w:val="center"/>
              <w:rPr>
                <w:rFonts w:ascii="Sylfaen" w:hAnsi="Sylfaen"/>
                <w:lang w:val="ka-GE"/>
              </w:rPr>
            </w:pPr>
          </w:p>
        </w:tc>
        <w:tc>
          <w:tcPr>
            <w:tcW w:w="5983" w:type="dxa"/>
            <w:vAlign w:val="center"/>
          </w:tcPr>
          <w:p w14:paraId="211C31C9" w14:textId="29A6DA09" w:rsidR="00825B99" w:rsidRPr="00EC01CA" w:rsidRDefault="00825B99" w:rsidP="00825B99">
            <w:pPr>
              <w:jc w:val="both"/>
              <w:rPr>
                <w:rFonts w:ascii="Sylfaen" w:eastAsia="Arial Unicode MS" w:hAnsi="Sylfaen"/>
                <w:lang w:val="ka-GE"/>
              </w:rPr>
            </w:pPr>
            <w:r w:rsidRPr="00EC01CA">
              <w:rPr>
                <w:rFonts w:ascii="Sylfaen" w:eastAsia="Arial Unicode MS" w:hAnsi="Sylfaen"/>
                <w:sz w:val="22"/>
                <w:szCs w:val="22"/>
                <w:lang w:val="ka-GE"/>
              </w:rPr>
              <w:t>შენობის სახურავზე რბილი გადახურვის ცალკეული მონაკვეთების შეკეთება</w:t>
            </w:r>
          </w:p>
        </w:tc>
        <w:tc>
          <w:tcPr>
            <w:tcW w:w="1732" w:type="dxa"/>
            <w:vAlign w:val="center"/>
          </w:tcPr>
          <w:p w14:paraId="51AEBF1D" w14:textId="146830B0" w:rsidR="00825B99" w:rsidRPr="00EC01CA" w:rsidRDefault="00825B99" w:rsidP="00825B99">
            <w:pPr>
              <w:jc w:val="center"/>
              <w:rPr>
                <w:rFonts w:ascii="Sylfaen" w:hAnsi="Sylfaen"/>
                <w:bCs/>
                <w:lang w:val="ka-GE"/>
              </w:rPr>
            </w:pPr>
            <w:r w:rsidRPr="00EC01CA">
              <w:rPr>
                <w:rFonts w:ascii="Sylfaen" w:hAnsi="Sylfaen"/>
                <w:bCs/>
                <w:sz w:val="22"/>
                <w:szCs w:val="22"/>
                <w:lang w:val="ka-GE"/>
              </w:rPr>
              <w:t>მ</w:t>
            </w:r>
            <w:r w:rsidRPr="00EC01CA">
              <w:rPr>
                <w:rFonts w:ascii="Sylfaen" w:hAnsi="Sylfaen"/>
                <w:bCs/>
                <w:sz w:val="22"/>
                <w:szCs w:val="22"/>
                <w:vertAlign w:val="superscript"/>
                <w:lang w:val="ka-GE"/>
              </w:rPr>
              <w:t>2</w:t>
            </w:r>
          </w:p>
        </w:tc>
        <w:tc>
          <w:tcPr>
            <w:tcW w:w="1500" w:type="dxa"/>
            <w:vAlign w:val="center"/>
          </w:tcPr>
          <w:p w14:paraId="37E6A63C" w14:textId="03E39417" w:rsidR="00825B99" w:rsidRPr="00EC01CA" w:rsidRDefault="00BA792B" w:rsidP="00825B99">
            <w:pPr>
              <w:jc w:val="center"/>
              <w:rPr>
                <w:rFonts w:ascii="Sylfaen" w:eastAsia="Arial Unicode MS" w:hAnsi="Sylfaen"/>
                <w:lang w:val="ka-GE"/>
              </w:rPr>
            </w:pPr>
            <w:r>
              <w:rPr>
                <w:rFonts w:ascii="Sylfaen" w:eastAsia="Arial Unicode MS" w:hAnsi="Sylfaen"/>
                <w:sz w:val="22"/>
                <w:szCs w:val="22"/>
                <w:lang w:val="ka-GE"/>
              </w:rPr>
              <w:t>104</w:t>
            </w:r>
          </w:p>
        </w:tc>
        <w:tc>
          <w:tcPr>
            <w:tcW w:w="2167" w:type="dxa"/>
            <w:vAlign w:val="center"/>
          </w:tcPr>
          <w:p w14:paraId="26841873" w14:textId="77777777" w:rsidR="00825B99" w:rsidRPr="00EC01CA" w:rsidRDefault="00825B99" w:rsidP="00825B99">
            <w:pPr>
              <w:jc w:val="center"/>
              <w:rPr>
                <w:b/>
                <w:bCs/>
              </w:rPr>
            </w:pPr>
          </w:p>
        </w:tc>
      </w:tr>
      <w:tr w:rsidR="00825B99" w:rsidRPr="00EC01CA" w14:paraId="5C2274E0" w14:textId="77777777" w:rsidTr="00825B99">
        <w:trPr>
          <w:cantSplit/>
          <w:trHeight w:val="435"/>
          <w:jc w:val="center"/>
        </w:trPr>
        <w:tc>
          <w:tcPr>
            <w:tcW w:w="3599" w:type="dxa"/>
            <w:vMerge/>
            <w:vAlign w:val="center"/>
          </w:tcPr>
          <w:p w14:paraId="1EF5F2C3" w14:textId="77777777" w:rsidR="00825B99" w:rsidRPr="00EC01CA" w:rsidRDefault="00825B99" w:rsidP="00825B99">
            <w:pPr>
              <w:jc w:val="center"/>
              <w:rPr>
                <w:rFonts w:ascii="Sylfaen" w:hAnsi="Sylfaen"/>
                <w:lang w:val="ka-GE"/>
              </w:rPr>
            </w:pPr>
          </w:p>
        </w:tc>
        <w:tc>
          <w:tcPr>
            <w:tcW w:w="5983" w:type="dxa"/>
            <w:vAlign w:val="center"/>
          </w:tcPr>
          <w:p w14:paraId="5C6EE3BA" w14:textId="1A09A7A7" w:rsidR="00825B99" w:rsidRPr="00EC01CA" w:rsidRDefault="00825B99" w:rsidP="00825B99">
            <w:pPr>
              <w:jc w:val="both"/>
              <w:rPr>
                <w:rFonts w:ascii="Sylfaen" w:hAnsi="Sylfaen"/>
                <w:lang w:val="ka-GE"/>
              </w:rPr>
            </w:pPr>
            <w:r w:rsidRPr="00EC01CA">
              <w:rPr>
                <w:rFonts w:ascii="Sylfaen" w:eastAsia="Arial Unicode MS" w:hAnsi="Sylfaen"/>
                <w:sz w:val="22"/>
                <w:szCs w:val="22"/>
                <w:lang w:val="ka-GE"/>
              </w:rPr>
              <w:t>ტერიტორიის დასუფთავება ნარჩენი მასალისაგან</w:t>
            </w:r>
          </w:p>
        </w:tc>
        <w:tc>
          <w:tcPr>
            <w:tcW w:w="1732" w:type="dxa"/>
            <w:vAlign w:val="center"/>
          </w:tcPr>
          <w:p w14:paraId="25233BF3" w14:textId="7F71661D" w:rsidR="00825B99" w:rsidRPr="00EC01CA" w:rsidRDefault="00825B99" w:rsidP="00825B99">
            <w:pPr>
              <w:jc w:val="center"/>
              <w:rPr>
                <w:rFonts w:ascii="Sylfaen" w:hAnsi="Sylfaen"/>
                <w:bCs/>
                <w:lang w:val="ka-GE"/>
              </w:rPr>
            </w:pPr>
            <w:r w:rsidRPr="00EC01CA">
              <w:rPr>
                <w:rFonts w:ascii="Sylfaen" w:eastAsia="Arial Unicode MS" w:hAnsi="Sylfaen"/>
                <w:sz w:val="22"/>
                <w:szCs w:val="22"/>
                <w:lang w:val="ka-GE"/>
              </w:rPr>
              <w:t>კვანძი</w:t>
            </w:r>
          </w:p>
        </w:tc>
        <w:tc>
          <w:tcPr>
            <w:tcW w:w="1500" w:type="dxa"/>
            <w:vAlign w:val="center"/>
          </w:tcPr>
          <w:p w14:paraId="53BFA9E6" w14:textId="3C676C6F" w:rsidR="00825B99" w:rsidRPr="00EC01CA" w:rsidRDefault="00825B99" w:rsidP="00825B99">
            <w:pPr>
              <w:jc w:val="center"/>
              <w:rPr>
                <w:rFonts w:ascii="Sylfaen" w:eastAsia="Arial Unicode MS" w:hAnsi="Sylfaen"/>
                <w:lang w:val="ka-GE"/>
              </w:rPr>
            </w:pPr>
            <w:r w:rsidRPr="00EC01CA">
              <w:rPr>
                <w:rFonts w:ascii="Sylfaen" w:eastAsia="Arial Unicode MS" w:hAnsi="Sylfaen"/>
                <w:sz w:val="22"/>
                <w:szCs w:val="22"/>
                <w:lang w:val="ka-GE"/>
              </w:rPr>
              <w:t>1</w:t>
            </w:r>
          </w:p>
        </w:tc>
        <w:tc>
          <w:tcPr>
            <w:tcW w:w="2167" w:type="dxa"/>
            <w:vAlign w:val="center"/>
          </w:tcPr>
          <w:p w14:paraId="7AE5C779" w14:textId="77777777" w:rsidR="00825B99" w:rsidRPr="00EC01CA" w:rsidRDefault="00825B99" w:rsidP="00825B99">
            <w:pPr>
              <w:jc w:val="center"/>
              <w:rPr>
                <w:b/>
                <w:bCs/>
              </w:rPr>
            </w:pPr>
          </w:p>
        </w:tc>
      </w:tr>
      <w:tr w:rsidR="00825B99" w14:paraId="72AA297E" w14:textId="77777777" w:rsidTr="00825B99">
        <w:trPr>
          <w:cantSplit/>
          <w:jc w:val="center"/>
        </w:trPr>
        <w:tc>
          <w:tcPr>
            <w:tcW w:w="12814" w:type="dxa"/>
            <w:gridSpan w:val="4"/>
            <w:vAlign w:val="center"/>
          </w:tcPr>
          <w:p w14:paraId="7DAAFAFC" w14:textId="77777777" w:rsidR="00825B99" w:rsidRPr="001A45F6" w:rsidRDefault="00825B99" w:rsidP="00825B99">
            <w:pPr>
              <w:jc w:val="center"/>
              <w:rPr>
                <w:rFonts w:ascii="Sylfaen" w:eastAsia="Arial Unicode MS" w:hAnsi="Sylfaen"/>
                <w:b/>
                <w:lang w:val="ka-GE"/>
              </w:rPr>
            </w:pPr>
            <w:r w:rsidRPr="001A45F6">
              <w:rPr>
                <w:rFonts w:ascii="Sylfaen" w:eastAsia="Arial Unicode MS" w:hAnsi="Sylfaen"/>
                <w:b/>
                <w:sz w:val="22"/>
                <w:szCs w:val="22"/>
                <w:lang w:val="ka-GE"/>
              </w:rPr>
              <w:t>სულ ჯამი (ლარი) დღგ-ს გარეშე</w:t>
            </w:r>
          </w:p>
        </w:tc>
        <w:tc>
          <w:tcPr>
            <w:tcW w:w="2167" w:type="dxa"/>
            <w:vAlign w:val="center"/>
          </w:tcPr>
          <w:p w14:paraId="236B9E71" w14:textId="77777777" w:rsidR="00825B99" w:rsidRDefault="00825B99" w:rsidP="00825B99">
            <w:pPr>
              <w:jc w:val="center"/>
              <w:rPr>
                <w:b/>
                <w:bCs/>
              </w:rPr>
            </w:pPr>
          </w:p>
        </w:tc>
      </w:tr>
    </w:tbl>
    <w:p w14:paraId="0506BBD1" w14:textId="77777777" w:rsidR="004D1FF6" w:rsidRDefault="004D1FF6" w:rsidP="004D1FF6">
      <w:pPr>
        <w:ind w:left="4248" w:firstLine="708"/>
        <w:rPr>
          <w:rFonts w:ascii="Sylfaen" w:hAnsi="Sylfaen"/>
          <w:lang w:val="ka-GE"/>
        </w:rPr>
      </w:pPr>
    </w:p>
    <w:p w14:paraId="6E5FE9E9" w14:textId="77777777" w:rsidR="004D1FF6" w:rsidRDefault="004D1FF6" w:rsidP="004D1FF6">
      <w:pPr>
        <w:ind w:left="4248" w:firstLine="708"/>
        <w:rPr>
          <w:rFonts w:ascii="Sylfaen" w:hAnsi="Sylfaen"/>
          <w:lang w:val="ka-GE"/>
        </w:rPr>
      </w:pPr>
    </w:p>
    <w:p w14:paraId="709D7731" w14:textId="5F705F3F" w:rsidR="00B11BAC" w:rsidRPr="00EC01CA" w:rsidRDefault="004B06A5" w:rsidP="004D1FF6">
      <w:pPr>
        <w:ind w:left="4248" w:firstLine="708"/>
        <w:rPr>
          <w:rFonts w:ascii="Sylfaen" w:hAnsi="Sylfaen"/>
          <w:b/>
          <w:bCs/>
          <w:sz w:val="22"/>
          <w:szCs w:val="22"/>
          <w:lang w:val="ka-GE"/>
        </w:rPr>
      </w:pPr>
      <w:r>
        <w:rPr>
          <w:rFonts w:ascii="Sylfaen" w:hAnsi="Sylfaen"/>
          <w:lang w:val="ka-GE"/>
        </w:rPr>
        <w:t xml:space="preserve"> </w:t>
      </w:r>
      <w:r w:rsidRPr="00EC01CA">
        <w:rPr>
          <w:rFonts w:ascii="Sylfaen" w:hAnsi="Sylfaen"/>
          <w:b/>
          <w:bCs/>
          <w:sz w:val="22"/>
          <w:szCs w:val="22"/>
          <w:lang w:val="ka-GE"/>
        </w:rPr>
        <w:t>უფროსი</w:t>
      </w:r>
      <w:r w:rsidR="00E03B4B" w:rsidRPr="00EC01CA">
        <w:rPr>
          <w:rFonts w:ascii="Sylfaen" w:hAnsi="Sylfaen"/>
          <w:b/>
          <w:bCs/>
          <w:sz w:val="22"/>
          <w:szCs w:val="22"/>
          <w:lang w:val="ka-GE"/>
        </w:rPr>
        <w:t xml:space="preserve"> მეხანძრე</w:t>
      </w:r>
      <w:r w:rsidRPr="00EC01CA">
        <w:rPr>
          <w:rFonts w:ascii="Sylfaen" w:hAnsi="Sylfaen"/>
          <w:b/>
          <w:bCs/>
          <w:sz w:val="22"/>
          <w:szCs w:val="22"/>
          <w:lang w:val="ka-GE"/>
        </w:rPr>
        <w:t xml:space="preserve">:               </w:t>
      </w:r>
      <w:r w:rsidRPr="00EC01CA">
        <w:rPr>
          <w:rFonts w:ascii="Sylfaen" w:hAnsi="Sylfaen"/>
          <w:b/>
          <w:bCs/>
          <w:sz w:val="22"/>
          <w:szCs w:val="22"/>
          <w:lang w:val="ka-GE"/>
        </w:rPr>
        <w:tab/>
      </w:r>
      <w:r w:rsidRPr="00EC01CA">
        <w:rPr>
          <w:rFonts w:ascii="Sylfaen" w:hAnsi="Sylfaen"/>
          <w:b/>
          <w:bCs/>
          <w:sz w:val="22"/>
          <w:szCs w:val="22"/>
          <w:lang w:val="ka-GE"/>
        </w:rPr>
        <w:tab/>
      </w:r>
      <w:r w:rsidRPr="00EC01CA">
        <w:rPr>
          <w:rFonts w:ascii="Sylfaen" w:hAnsi="Sylfaen"/>
          <w:b/>
          <w:bCs/>
          <w:sz w:val="22"/>
          <w:szCs w:val="22"/>
          <w:lang w:val="ka-GE"/>
        </w:rPr>
        <w:tab/>
        <w:t xml:space="preserve">  /</w:t>
      </w:r>
      <w:r w:rsidR="00E03B4B" w:rsidRPr="00EC01CA">
        <w:rPr>
          <w:rFonts w:ascii="Sylfaen" w:hAnsi="Sylfaen"/>
          <w:b/>
          <w:bCs/>
          <w:sz w:val="22"/>
          <w:szCs w:val="22"/>
          <w:lang w:val="ka-GE"/>
        </w:rPr>
        <w:t>ზ. როსნაძე</w:t>
      </w:r>
      <w:r w:rsidR="00B11BAC" w:rsidRPr="00EC01CA">
        <w:rPr>
          <w:rFonts w:ascii="Sylfaen" w:hAnsi="Sylfaen"/>
          <w:b/>
          <w:bCs/>
          <w:sz w:val="22"/>
          <w:szCs w:val="22"/>
          <w:lang w:val="ka-GE"/>
        </w:rPr>
        <w:t>/</w:t>
      </w:r>
    </w:p>
    <w:sectPr w:rsidR="00B11BAC" w:rsidRPr="00EC01CA" w:rsidSect="004D1FF6">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03AC2"/>
    <w:rsid w:val="000349D5"/>
    <w:rsid w:val="00062BE9"/>
    <w:rsid w:val="00072666"/>
    <w:rsid w:val="00085018"/>
    <w:rsid w:val="00094F11"/>
    <w:rsid w:val="000D5078"/>
    <w:rsid w:val="0013073A"/>
    <w:rsid w:val="00197F5D"/>
    <w:rsid w:val="001A45F6"/>
    <w:rsid w:val="001F01B2"/>
    <w:rsid w:val="002170BF"/>
    <w:rsid w:val="002633AF"/>
    <w:rsid w:val="002B0A1A"/>
    <w:rsid w:val="002C6657"/>
    <w:rsid w:val="003130ED"/>
    <w:rsid w:val="003E0C9B"/>
    <w:rsid w:val="004172D0"/>
    <w:rsid w:val="004842FF"/>
    <w:rsid w:val="00486C33"/>
    <w:rsid w:val="004A2C2A"/>
    <w:rsid w:val="004B06A5"/>
    <w:rsid w:val="004D1FF6"/>
    <w:rsid w:val="004F1C8D"/>
    <w:rsid w:val="0058753D"/>
    <w:rsid w:val="00607D6E"/>
    <w:rsid w:val="00666C43"/>
    <w:rsid w:val="007C5D21"/>
    <w:rsid w:val="00825B99"/>
    <w:rsid w:val="008A3C67"/>
    <w:rsid w:val="008B0787"/>
    <w:rsid w:val="00920173"/>
    <w:rsid w:val="009A3F62"/>
    <w:rsid w:val="009A6562"/>
    <w:rsid w:val="00A03AC2"/>
    <w:rsid w:val="00A5352A"/>
    <w:rsid w:val="00AC4C28"/>
    <w:rsid w:val="00B11BAC"/>
    <w:rsid w:val="00BA792B"/>
    <w:rsid w:val="00C237BB"/>
    <w:rsid w:val="00C55AAB"/>
    <w:rsid w:val="00C70834"/>
    <w:rsid w:val="00C74E35"/>
    <w:rsid w:val="00C8049C"/>
    <w:rsid w:val="00CC290E"/>
    <w:rsid w:val="00D3241E"/>
    <w:rsid w:val="00D77544"/>
    <w:rsid w:val="00D85396"/>
    <w:rsid w:val="00E03B4B"/>
    <w:rsid w:val="00E93E81"/>
    <w:rsid w:val="00EC01CA"/>
    <w:rsid w:val="00F10F17"/>
    <w:rsid w:val="00F81231"/>
    <w:rsid w:val="00FA2F60"/>
    <w:rsid w:val="00FE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5D0A"/>
  <w15:docId w15:val="{83401659-D6AE-45B0-ACA1-FBE001A4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173"/>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6C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C4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Murtaz Svani</dc:creator>
  <cp:keywords/>
  <dc:description/>
  <cp:lastModifiedBy>Murtaz Chinchaladze</cp:lastModifiedBy>
  <cp:revision>37</cp:revision>
  <cp:lastPrinted>2026-04-06T06:33:00Z</cp:lastPrinted>
  <dcterms:created xsi:type="dcterms:W3CDTF">2017-02-21T13:37:00Z</dcterms:created>
  <dcterms:modified xsi:type="dcterms:W3CDTF">2026-04-17T11:43:00Z</dcterms:modified>
</cp:coreProperties>
</file>